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91EB6" w14:textId="77777777" w:rsidR="00B85D94" w:rsidRPr="001071AB" w:rsidRDefault="00B85D94" w:rsidP="00B85D94">
      <w:pPr>
        <w:jc w:val="center"/>
        <w:rPr>
          <w:rFonts w:asciiTheme="majorBidi" w:hAnsiTheme="majorBidi" w:cstheme="majorBidi"/>
        </w:rPr>
      </w:pPr>
      <w:r w:rsidRPr="001071AB">
        <w:rPr>
          <w:rFonts w:asciiTheme="majorBidi" w:hAnsiTheme="majorBidi" w:cstheme="majorBidi"/>
          <w:b/>
        </w:rPr>
        <w:t>Charles Simeon</w:t>
      </w:r>
    </w:p>
    <w:p w14:paraId="5BBBDE18" w14:textId="2C291329" w:rsidR="00B85D94" w:rsidRPr="00B20F4B" w:rsidRDefault="00B85D94" w:rsidP="006C79E1">
      <w:pPr>
        <w:jc w:val="center"/>
        <w:rPr>
          <w:rFonts w:asciiTheme="majorBidi" w:hAnsiTheme="majorBidi" w:cstheme="majorBidi"/>
          <w:i/>
          <w:iCs/>
        </w:rPr>
      </w:pPr>
      <w:r>
        <w:rPr>
          <w:rFonts w:asciiTheme="majorBidi" w:hAnsiTheme="majorBidi" w:cstheme="majorBidi"/>
          <w:i/>
          <w:iCs/>
        </w:rPr>
        <w:t xml:space="preserve">A Portrait in </w:t>
      </w:r>
      <w:r w:rsidR="006C79E1">
        <w:rPr>
          <w:rFonts w:asciiTheme="majorBidi" w:hAnsiTheme="majorBidi" w:cstheme="majorBidi"/>
          <w:i/>
          <w:iCs/>
        </w:rPr>
        <w:t>Perseverance</w:t>
      </w:r>
      <w:bookmarkStart w:id="0" w:name="_GoBack"/>
      <w:bookmarkEnd w:id="0"/>
    </w:p>
    <w:p w14:paraId="51441E7A" w14:textId="77777777" w:rsidR="00B85D94" w:rsidRPr="001071AB" w:rsidRDefault="00B85D94" w:rsidP="00B85D94">
      <w:pPr>
        <w:pStyle w:val="ListParagraph"/>
        <w:numPr>
          <w:ilvl w:val="0"/>
          <w:numId w:val="1"/>
        </w:numPr>
        <w:rPr>
          <w:rFonts w:asciiTheme="majorBidi" w:hAnsiTheme="majorBidi" w:cstheme="majorBidi"/>
          <w:b/>
        </w:rPr>
      </w:pPr>
      <w:r w:rsidRPr="001071AB">
        <w:rPr>
          <w:rFonts w:asciiTheme="majorBidi" w:hAnsiTheme="majorBidi" w:cstheme="majorBidi"/>
          <w:b/>
        </w:rPr>
        <w:t>Biographical Information</w:t>
      </w:r>
    </w:p>
    <w:p w14:paraId="3D520D68" w14:textId="77777777" w:rsidR="00B85D94" w:rsidRPr="00543AEF" w:rsidRDefault="00B85D94" w:rsidP="00B85D94">
      <w:pPr>
        <w:pStyle w:val="ListParagraph"/>
        <w:numPr>
          <w:ilvl w:val="0"/>
          <w:numId w:val="2"/>
        </w:numPr>
        <w:rPr>
          <w:rFonts w:asciiTheme="majorBidi" w:hAnsiTheme="majorBidi" w:cstheme="majorBidi"/>
          <w:b/>
        </w:rPr>
      </w:pPr>
      <w:r w:rsidRPr="001071AB">
        <w:rPr>
          <w:rFonts w:asciiTheme="majorBidi" w:hAnsiTheme="majorBidi" w:cstheme="majorBidi"/>
        </w:rPr>
        <w:t>Born Sept. 24, 1759</w:t>
      </w:r>
    </w:p>
    <w:p w14:paraId="0FD91584" w14:textId="77777777" w:rsidR="00B85D94" w:rsidRPr="00EB1DB8" w:rsidRDefault="00B85D94" w:rsidP="00B85D94">
      <w:pPr>
        <w:pStyle w:val="ListParagraph"/>
        <w:numPr>
          <w:ilvl w:val="0"/>
          <w:numId w:val="2"/>
        </w:numPr>
        <w:rPr>
          <w:rFonts w:asciiTheme="majorBidi" w:hAnsiTheme="majorBidi" w:cstheme="majorBidi"/>
          <w:b/>
        </w:rPr>
      </w:pPr>
      <w:r>
        <w:rPr>
          <w:rFonts w:asciiTheme="majorBidi" w:hAnsiTheme="majorBidi" w:cstheme="majorBidi"/>
        </w:rPr>
        <w:t xml:space="preserve">Jonathan Edwards had just died and Methodism from the </w:t>
      </w:r>
      <w:proofErr w:type="spellStart"/>
      <w:r>
        <w:rPr>
          <w:rFonts w:asciiTheme="majorBidi" w:hAnsiTheme="majorBidi" w:cstheme="majorBidi"/>
        </w:rPr>
        <w:t>Wesleys</w:t>
      </w:r>
      <w:proofErr w:type="spellEnd"/>
      <w:r>
        <w:rPr>
          <w:rFonts w:asciiTheme="majorBidi" w:hAnsiTheme="majorBidi" w:cstheme="majorBidi"/>
        </w:rPr>
        <w:t xml:space="preserve"> and Whitefield was in full bloom. </w:t>
      </w:r>
    </w:p>
    <w:p w14:paraId="161B2E6A" w14:textId="77777777" w:rsidR="00B85D94" w:rsidRPr="001071AB" w:rsidRDefault="00B85D94" w:rsidP="00B85D94">
      <w:pPr>
        <w:pStyle w:val="ListParagraph"/>
        <w:numPr>
          <w:ilvl w:val="0"/>
          <w:numId w:val="2"/>
        </w:numPr>
        <w:rPr>
          <w:rFonts w:asciiTheme="majorBidi" w:hAnsiTheme="majorBidi" w:cstheme="majorBidi"/>
          <w:b/>
        </w:rPr>
      </w:pPr>
      <w:r>
        <w:rPr>
          <w:rFonts w:asciiTheme="majorBidi" w:hAnsiTheme="majorBidi" w:cstheme="majorBidi"/>
        </w:rPr>
        <w:t xml:space="preserve">Father was a wealthy attorney, and his mother probably died when he was young. </w:t>
      </w:r>
    </w:p>
    <w:p w14:paraId="2BD05A99" w14:textId="77777777" w:rsidR="00B85D94" w:rsidRPr="00EB1DB8" w:rsidRDefault="00B85D94" w:rsidP="00B85D94">
      <w:pPr>
        <w:pStyle w:val="ListParagraph"/>
        <w:numPr>
          <w:ilvl w:val="0"/>
          <w:numId w:val="2"/>
        </w:numPr>
        <w:rPr>
          <w:rFonts w:asciiTheme="majorBidi" w:hAnsiTheme="majorBidi" w:cstheme="majorBidi"/>
          <w:b/>
        </w:rPr>
      </w:pPr>
      <w:r>
        <w:rPr>
          <w:rFonts w:asciiTheme="majorBidi" w:hAnsiTheme="majorBidi" w:cstheme="majorBidi"/>
        </w:rPr>
        <w:t>L</w:t>
      </w:r>
      <w:r w:rsidRPr="001071AB">
        <w:rPr>
          <w:rFonts w:asciiTheme="majorBidi" w:hAnsiTheme="majorBidi" w:cstheme="majorBidi"/>
        </w:rPr>
        <w:t>ived a debauched life while in boarding school at Eton</w:t>
      </w:r>
      <w:r>
        <w:rPr>
          <w:rFonts w:asciiTheme="majorBidi" w:hAnsiTheme="majorBidi" w:cstheme="majorBidi"/>
        </w:rPr>
        <w:t xml:space="preserve">, where he had the reputation of a fancy-dressing, athletic show-off. </w:t>
      </w:r>
    </w:p>
    <w:p w14:paraId="211FEA6A" w14:textId="77777777" w:rsidR="00B85D94" w:rsidRPr="002C7B83" w:rsidRDefault="00B85D94" w:rsidP="00B85D94">
      <w:pPr>
        <w:pStyle w:val="ListParagraph"/>
        <w:numPr>
          <w:ilvl w:val="0"/>
          <w:numId w:val="2"/>
        </w:numPr>
        <w:rPr>
          <w:rFonts w:asciiTheme="majorBidi" w:hAnsiTheme="majorBidi" w:cstheme="majorBidi"/>
          <w:b/>
        </w:rPr>
      </w:pPr>
      <w:r>
        <w:rPr>
          <w:rFonts w:asciiTheme="majorBidi" w:hAnsiTheme="majorBidi" w:cstheme="majorBidi"/>
        </w:rPr>
        <w:t xml:space="preserve">Converted at 19 while at King’s College in </w:t>
      </w:r>
      <w:r w:rsidRPr="001071AB">
        <w:rPr>
          <w:rFonts w:asciiTheme="majorBidi" w:hAnsiTheme="majorBidi" w:cstheme="majorBidi"/>
        </w:rPr>
        <w:t xml:space="preserve"> Cambridge</w:t>
      </w:r>
    </w:p>
    <w:p w14:paraId="5DF8C863" w14:textId="77777777" w:rsidR="00B85D94" w:rsidRPr="00802109" w:rsidRDefault="00B85D94" w:rsidP="00B85D94">
      <w:pPr>
        <w:pStyle w:val="ListParagraph"/>
        <w:numPr>
          <w:ilvl w:val="0"/>
          <w:numId w:val="2"/>
        </w:numPr>
        <w:rPr>
          <w:rFonts w:asciiTheme="majorBidi" w:hAnsiTheme="majorBidi" w:cstheme="majorBidi"/>
        </w:rPr>
      </w:pPr>
      <w:r>
        <w:rPr>
          <w:rFonts w:asciiTheme="majorBidi" w:hAnsiTheme="majorBidi" w:cstheme="majorBidi"/>
        </w:rPr>
        <w:t>He describes his own conversion like this: “</w:t>
      </w:r>
      <w:r w:rsidRPr="00802109">
        <w:rPr>
          <w:rFonts w:asciiTheme="majorBidi" w:hAnsiTheme="majorBidi" w:cstheme="majorBidi"/>
        </w:rPr>
        <w:t>In Passion Week, as I was reading Bishop Wilson on the</w:t>
      </w:r>
      <w:r>
        <w:rPr>
          <w:rFonts w:asciiTheme="majorBidi" w:hAnsiTheme="majorBidi" w:cstheme="majorBidi"/>
        </w:rPr>
        <w:t xml:space="preserve"> </w:t>
      </w:r>
      <w:r w:rsidRPr="00802109">
        <w:rPr>
          <w:rFonts w:asciiTheme="majorBidi" w:hAnsiTheme="majorBidi" w:cstheme="majorBidi"/>
        </w:rPr>
        <w:t>Lord’s Supper, I met with an expression to this effect—</w:t>
      </w:r>
      <w:r>
        <w:rPr>
          <w:rFonts w:asciiTheme="majorBidi" w:hAnsiTheme="majorBidi" w:cstheme="majorBidi"/>
        </w:rPr>
        <w:t xml:space="preserve"> </w:t>
      </w:r>
      <w:r w:rsidRPr="00802109">
        <w:rPr>
          <w:rFonts w:asciiTheme="majorBidi" w:hAnsiTheme="majorBidi" w:cstheme="majorBidi"/>
        </w:rPr>
        <w:t>‘That the Jews knew what they did, when they transferred</w:t>
      </w:r>
      <w:r>
        <w:rPr>
          <w:rFonts w:asciiTheme="majorBidi" w:hAnsiTheme="majorBidi" w:cstheme="majorBidi"/>
        </w:rPr>
        <w:t xml:space="preserve"> </w:t>
      </w:r>
      <w:r w:rsidRPr="00802109">
        <w:rPr>
          <w:rFonts w:asciiTheme="majorBidi" w:hAnsiTheme="majorBidi" w:cstheme="majorBidi"/>
        </w:rPr>
        <w:t>their sin to the hea</w:t>
      </w:r>
      <w:r>
        <w:rPr>
          <w:rFonts w:asciiTheme="majorBidi" w:hAnsiTheme="majorBidi" w:cstheme="majorBidi"/>
        </w:rPr>
        <w:t>d of their offering.’</w:t>
      </w:r>
      <w:r w:rsidRPr="00802109">
        <w:rPr>
          <w:rFonts w:asciiTheme="majorBidi" w:hAnsiTheme="majorBidi" w:cstheme="majorBidi"/>
        </w:rPr>
        <w:t xml:space="preserve"> The thought came</w:t>
      </w:r>
      <w:r>
        <w:rPr>
          <w:rFonts w:asciiTheme="majorBidi" w:hAnsiTheme="majorBidi" w:cstheme="majorBidi"/>
        </w:rPr>
        <w:t xml:space="preserve"> </w:t>
      </w:r>
      <w:r w:rsidRPr="00802109">
        <w:rPr>
          <w:rFonts w:asciiTheme="majorBidi" w:hAnsiTheme="majorBidi" w:cstheme="majorBidi"/>
        </w:rPr>
        <w:t xml:space="preserve">into my mind, </w:t>
      </w:r>
      <w:proofErr w:type="gramStart"/>
      <w:r w:rsidRPr="00802109">
        <w:rPr>
          <w:rFonts w:asciiTheme="majorBidi" w:hAnsiTheme="majorBidi" w:cstheme="majorBidi"/>
        </w:rPr>
        <w:t>What</w:t>
      </w:r>
      <w:proofErr w:type="gramEnd"/>
      <w:r w:rsidRPr="00802109">
        <w:rPr>
          <w:rFonts w:asciiTheme="majorBidi" w:hAnsiTheme="majorBidi" w:cstheme="majorBidi"/>
        </w:rPr>
        <w:t>, may I transfer all my guilt to another?</w:t>
      </w:r>
      <w:r>
        <w:rPr>
          <w:rFonts w:asciiTheme="majorBidi" w:hAnsiTheme="majorBidi" w:cstheme="majorBidi"/>
        </w:rPr>
        <w:t xml:space="preserve"> </w:t>
      </w:r>
      <w:r w:rsidRPr="00802109">
        <w:rPr>
          <w:rFonts w:asciiTheme="majorBidi" w:hAnsiTheme="majorBidi" w:cstheme="majorBidi"/>
        </w:rPr>
        <w:t>Has God provided an Offering for me, that I may lay my</w:t>
      </w:r>
      <w:r>
        <w:rPr>
          <w:rFonts w:asciiTheme="majorBidi" w:hAnsiTheme="majorBidi" w:cstheme="majorBidi"/>
        </w:rPr>
        <w:t xml:space="preserve"> </w:t>
      </w:r>
      <w:r w:rsidRPr="00802109">
        <w:rPr>
          <w:rFonts w:asciiTheme="majorBidi" w:hAnsiTheme="majorBidi" w:cstheme="majorBidi"/>
        </w:rPr>
        <w:t>sins on His head? Then, God willing, I will not bear them</w:t>
      </w:r>
      <w:r>
        <w:rPr>
          <w:rFonts w:asciiTheme="majorBidi" w:hAnsiTheme="majorBidi" w:cstheme="majorBidi"/>
        </w:rPr>
        <w:t xml:space="preserve"> </w:t>
      </w:r>
      <w:r w:rsidRPr="00802109">
        <w:rPr>
          <w:rFonts w:asciiTheme="majorBidi" w:hAnsiTheme="majorBidi" w:cstheme="majorBidi"/>
        </w:rPr>
        <w:t>on my own soul one moment longer. Accordingly I sought</w:t>
      </w:r>
      <w:r>
        <w:rPr>
          <w:rFonts w:asciiTheme="majorBidi" w:hAnsiTheme="majorBidi" w:cstheme="majorBidi"/>
        </w:rPr>
        <w:t xml:space="preserve"> </w:t>
      </w:r>
      <w:r w:rsidRPr="00802109">
        <w:rPr>
          <w:rFonts w:asciiTheme="majorBidi" w:hAnsiTheme="majorBidi" w:cstheme="majorBidi"/>
        </w:rPr>
        <w:t>to lay my sins upon the sacred head of Jesus; and on the</w:t>
      </w:r>
      <w:r>
        <w:rPr>
          <w:rFonts w:asciiTheme="majorBidi" w:hAnsiTheme="majorBidi" w:cstheme="majorBidi"/>
        </w:rPr>
        <w:t xml:space="preserve"> </w:t>
      </w:r>
      <w:r w:rsidRPr="00802109">
        <w:rPr>
          <w:rFonts w:asciiTheme="majorBidi" w:hAnsiTheme="majorBidi" w:cstheme="majorBidi"/>
        </w:rPr>
        <w:t>Wednesday began to have a hope of mercy; on the</w:t>
      </w:r>
      <w:r>
        <w:rPr>
          <w:rFonts w:asciiTheme="majorBidi" w:hAnsiTheme="majorBidi" w:cstheme="majorBidi"/>
        </w:rPr>
        <w:t xml:space="preserve"> </w:t>
      </w:r>
      <w:r w:rsidRPr="00802109">
        <w:rPr>
          <w:rFonts w:asciiTheme="majorBidi" w:hAnsiTheme="majorBidi" w:cstheme="majorBidi"/>
        </w:rPr>
        <w:t>Thursday that hope increased; on the Friday and Saturday</w:t>
      </w:r>
      <w:r>
        <w:rPr>
          <w:rFonts w:asciiTheme="majorBidi" w:hAnsiTheme="majorBidi" w:cstheme="majorBidi"/>
        </w:rPr>
        <w:t xml:space="preserve"> </w:t>
      </w:r>
      <w:r w:rsidRPr="00802109">
        <w:rPr>
          <w:rFonts w:asciiTheme="majorBidi" w:hAnsiTheme="majorBidi" w:cstheme="majorBidi"/>
        </w:rPr>
        <w:t xml:space="preserve">it became more strong; and on the Sunday morning, </w:t>
      </w:r>
      <w:proofErr w:type="spellStart"/>
      <w:r w:rsidRPr="00802109">
        <w:rPr>
          <w:rFonts w:asciiTheme="majorBidi" w:hAnsiTheme="majorBidi" w:cstheme="majorBidi"/>
        </w:rPr>
        <w:t>Easterday</w:t>
      </w:r>
      <w:proofErr w:type="spellEnd"/>
      <w:r w:rsidRPr="00802109">
        <w:rPr>
          <w:rFonts w:asciiTheme="majorBidi" w:hAnsiTheme="majorBidi" w:cstheme="majorBidi"/>
        </w:rPr>
        <w:t>,</w:t>
      </w:r>
      <w:r>
        <w:rPr>
          <w:rFonts w:asciiTheme="majorBidi" w:hAnsiTheme="majorBidi" w:cstheme="majorBidi"/>
        </w:rPr>
        <w:t xml:space="preserve"> </w:t>
      </w:r>
      <w:r w:rsidRPr="00802109">
        <w:rPr>
          <w:rFonts w:asciiTheme="majorBidi" w:hAnsiTheme="majorBidi" w:cstheme="majorBidi"/>
        </w:rPr>
        <w:t>April 4, I awoke early with those words upon my heart</w:t>
      </w:r>
      <w:r>
        <w:rPr>
          <w:rFonts w:asciiTheme="majorBidi" w:hAnsiTheme="majorBidi" w:cstheme="majorBidi"/>
        </w:rPr>
        <w:t xml:space="preserve"> </w:t>
      </w:r>
      <w:r w:rsidRPr="00802109">
        <w:rPr>
          <w:rFonts w:asciiTheme="majorBidi" w:hAnsiTheme="majorBidi" w:cstheme="majorBidi"/>
        </w:rPr>
        <w:t>and lips, “Jesus Christ is risen to-day! Hallelujah!</w:t>
      </w:r>
      <w:r>
        <w:rPr>
          <w:rFonts w:asciiTheme="majorBidi" w:hAnsiTheme="majorBidi" w:cstheme="majorBidi"/>
        </w:rPr>
        <w:t xml:space="preserve"> </w:t>
      </w:r>
      <w:r w:rsidRPr="00802109">
        <w:rPr>
          <w:rFonts w:asciiTheme="majorBidi" w:hAnsiTheme="majorBidi" w:cstheme="majorBidi"/>
        </w:rPr>
        <w:t>Hallelujah!” From that hour peace flowed in rich abundance</w:t>
      </w:r>
      <w:r>
        <w:rPr>
          <w:rFonts w:asciiTheme="majorBidi" w:hAnsiTheme="majorBidi" w:cstheme="majorBidi"/>
        </w:rPr>
        <w:t xml:space="preserve"> </w:t>
      </w:r>
      <w:r w:rsidRPr="00802109">
        <w:rPr>
          <w:rFonts w:asciiTheme="majorBidi" w:hAnsiTheme="majorBidi" w:cstheme="majorBidi"/>
        </w:rPr>
        <w:t>into my soul; and a</w:t>
      </w:r>
      <w:r>
        <w:rPr>
          <w:rFonts w:asciiTheme="majorBidi" w:hAnsiTheme="majorBidi" w:cstheme="majorBidi"/>
        </w:rPr>
        <w:t xml:space="preserve">t the Lord’s Table in our Chapel </w:t>
      </w:r>
      <w:r w:rsidRPr="00802109">
        <w:rPr>
          <w:rFonts w:asciiTheme="majorBidi" w:hAnsiTheme="majorBidi" w:cstheme="majorBidi"/>
        </w:rPr>
        <w:t>I had the sweetest access to God through my blessed Savior</w:t>
      </w:r>
      <w:r>
        <w:rPr>
          <w:rFonts w:asciiTheme="majorBidi" w:hAnsiTheme="majorBidi" w:cstheme="majorBidi"/>
        </w:rPr>
        <w:t>.”</w:t>
      </w:r>
    </w:p>
    <w:p w14:paraId="2C2C540F" w14:textId="77777777" w:rsidR="00B85D94" w:rsidRPr="001071AB" w:rsidRDefault="00B85D94" w:rsidP="00B85D94">
      <w:pPr>
        <w:pStyle w:val="ListParagraph"/>
        <w:numPr>
          <w:ilvl w:val="0"/>
          <w:numId w:val="2"/>
        </w:numPr>
        <w:rPr>
          <w:rFonts w:asciiTheme="majorBidi" w:hAnsiTheme="majorBidi" w:cstheme="majorBidi"/>
          <w:b/>
        </w:rPr>
      </w:pPr>
      <w:r>
        <w:rPr>
          <w:rFonts w:asciiTheme="majorBidi" w:hAnsiTheme="majorBidi" w:cstheme="majorBidi"/>
        </w:rPr>
        <w:t>O</w:t>
      </w:r>
      <w:r w:rsidRPr="001071AB">
        <w:rPr>
          <w:rFonts w:asciiTheme="majorBidi" w:hAnsiTheme="majorBidi" w:cstheme="majorBidi"/>
        </w:rPr>
        <w:t>rdained a deacon in the Anglican church in May 1782</w:t>
      </w:r>
    </w:p>
    <w:p w14:paraId="3BA191FA" w14:textId="77777777" w:rsidR="00B85D94" w:rsidRPr="001071AB" w:rsidRDefault="00B85D94" w:rsidP="00B85D94">
      <w:pPr>
        <w:pStyle w:val="ListParagraph"/>
        <w:numPr>
          <w:ilvl w:val="0"/>
          <w:numId w:val="2"/>
        </w:numPr>
        <w:rPr>
          <w:rFonts w:asciiTheme="majorBidi" w:hAnsiTheme="majorBidi" w:cstheme="majorBidi"/>
          <w:b/>
        </w:rPr>
      </w:pPr>
      <w:r>
        <w:rPr>
          <w:rFonts w:asciiTheme="majorBidi" w:hAnsiTheme="majorBidi" w:cstheme="majorBidi"/>
        </w:rPr>
        <w:t>C</w:t>
      </w:r>
      <w:r w:rsidRPr="001071AB">
        <w:rPr>
          <w:rFonts w:asciiTheme="majorBidi" w:hAnsiTheme="majorBidi" w:cstheme="majorBidi"/>
        </w:rPr>
        <w:t>alled to Trinity Church as vicar (pastor)</w:t>
      </w:r>
    </w:p>
    <w:p w14:paraId="4069E515" w14:textId="77777777" w:rsidR="00B85D94" w:rsidRPr="001071AB" w:rsidRDefault="00B85D94" w:rsidP="00B85D94">
      <w:pPr>
        <w:pStyle w:val="ListParagraph"/>
        <w:numPr>
          <w:ilvl w:val="0"/>
          <w:numId w:val="2"/>
        </w:numPr>
        <w:rPr>
          <w:rFonts w:asciiTheme="majorBidi" w:hAnsiTheme="majorBidi" w:cstheme="majorBidi"/>
          <w:b/>
        </w:rPr>
      </w:pPr>
      <w:r w:rsidRPr="001071AB">
        <w:rPr>
          <w:rFonts w:asciiTheme="majorBidi" w:hAnsiTheme="majorBidi" w:cstheme="majorBidi"/>
        </w:rPr>
        <w:t>Preached his first sermon on Nov. 10, 1782</w:t>
      </w:r>
    </w:p>
    <w:p w14:paraId="3986387C" w14:textId="77777777" w:rsidR="00B85D94" w:rsidRPr="001071AB" w:rsidRDefault="00B85D94" w:rsidP="00B85D94">
      <w:pPr>
        <w:pStyle w:val="ListParagraph"/>
        <w:numPr>
          <w:ilvl w:val="0"/>
          <w:numId w:val="2"/>
        </w:numPr>
        <w:rPr>
          <w:rFonts w:asciiTheme="majorBidi" w:hAnsiTheme="majorBidi" w:cstheme="majorBidi"/>
          <w:b/>
        </w:rPr>
      </w:pPr>
      <w:r w:rsidRPr="001071AB">
        <w:rPr>
          <w:rFonts w:asciiTheme="majorBidi" w:hAnsiTheme="majorBidi" w:cstheme="majorBidi"/>
        </w:rPr>
        <w:t>Was pastor at Trinity Church for 54 years until his death</w:t>
      </w:r>
    </w:p>
    <w:p w14:paraId="6D31CF6D" w14:textId="77777777" w:rsidR="00B85D94" w:rsidRPr="001071AB" w:rsidRDefault="00B85D94" w:rsidP="00B85D94">
      <w:pPr>
        <w:pStyle w:val="ListParagraph"/>
        <w:numPr>
          <w:ilvl w:val="0"/>
          <w:numId w:val="2"/>
        </w:numPr>
        <w:rPr>
          <w:rFonts w:asciiTheme="majorBidi" w:hAnsiTheme="majorBidi" w:cstheme="majorBidi"/>
          <w:b/>
        </w:rPr>
      </w:pPr>
      <w:r w:rsidRPr="001071AB">
        <w:rPr>
          <w:rFonts w:asciiTheme="majorBidi" w:hAnsiTheme="majorBidi" w:cstheme="majorBidi"/>
        </w:rPr>
        <w:t>Never married</w:t>
      </w:r>
    </w:p>
    <w:p w14:paraId="2AEF7565" w14:textId="77777777" w:rsidR="00B85D94" w:rsidRPr="004A65B4" w:rsidRDefault="00B85D94" w:rsidP="00B85D94">
      <w:pPr>
        <w:pStyle w:val="ListParagraph"/>
        <w:numPr>
          <w:ilvl w:val="0"/>
          <w:numId w:val="2"/>
        </w:numPr>
        <w:rPr>
          <w:rFonts w:asciiTheme="majorBidi" w:hAnsiTheme="majorBidi" w:cstheme="majorBidi"/>
          <w:b/>
        </w:rPr>
      </w:pPr>
      <w:r>
        <w:rPr>
          <w:rFonts w:asciiTheme="majorBidi" w:hAnsiTheme="majorBidi" w:cstheme="majorBidi"/>
          <w:bCs/>
        </w:rPr>
        <w:t xml:space="preserve">Preached up until 2 months before his death. </w:t>
      </w:r>
    </w:p>
    <w:p w14:paraId="3F7773A4" w14:textId="77777777" w:rsidR="00B85D94" w:rsidRPr="001071AB" w:rsidRDefault="00B85D94" w:rsidP="00B85D94">
      <w:pPr>
        <w:pStyle w:val="ListParagraph"/>
        <w:numPr>
          <w:ilvl w:val="0"/>
          <w:numId w:val="2"/>
        </w:numPr>
        <w:rPr>
          <w:rFonts w:asciiTheme="majorBidi" w:hAnsiTheme="majorBidi" w:cstheme="majorBidi"/>
          <w:b/>
        </w:rPr>
      </w:pPr>
      <w:r w:rsidRPr="001071AB">
        <w:rPr>
          <w:rFonts w:asciiTheme="majorBidi" w:hAnsiTheme="majorBidi" w:cstheme="majorBidi"/>
        </w:rPr>
        <w:t>Died Nov. 13, 1836</w:t>
      </w:r>
      <w:r>
        <w:rPr>
          <w:rFonts w:asciiTheme="majorBidi" w:hAnsiTheme="majorBidi" w:cstheme="majorBidi"/>
        </w:rPr>
        <w:t xml:space="preserve">, at the age of 77. </w:t>
      </w:r>
    </w:p>
    <w:p w14:paraId="649C2D26" w14:textId="77777777" w:rsidR="00B85D94" w:rsidRPr="001071AB" w:rsidRDefault="00B85D94" w:rsidP="00B85D94">
      <w:pPr>
        <w:pStyle w:val="ListParagraph"/>
        <w:numPr>
          <w:ilvl w:val="0"/>
          <w:numId w:val="1"/>
        </w:numPr>
        <w:rPr>
          <w:rFonts w:asciiTheme="majorBidi" w:hAnsiTheme="majorBidi" w:cstheme="majorBidi"/>
          <w:b/>
        </w:rPr>
      </w:pPr>
      <w:r w:rsidRPr="001071AB">
        <w:rPr>
          <w:rFonts w:asciiTheme="majorBidi" w:hAnsiTheme="majorBidi" w:cstheme="majorBidi"/>
          <w:b/>
        </w:rPr>
        <w:t>Ministry at Cambridge</w:t>
      </w:r>
    </w:p>
    <w:p w14:paraId="567CEB16" w14:textId="77777777" w:rsidR="00B85D94" w:rsidRPr="001071AB" w:rsidRDefault="00B85D94" w:rsidP="00B85D94">
      <w:pPr>
        <w:pStyle w:val="ListParagraph"/>
        <w:numPr>
          <w:ilvl w:val="0"/>
          <w:numId w:val="3"/>
        </w:numPr>
        <w:rPr>
          <w:rFonts w:asciiTheme="majorBidi" w:hAnsiTheme="majorBidi" w:cstheme="majorBidi"/>
          <w:b/>
        </w:rPr>
      </w:pPr>
      <w:r>
        <w:rPr>
          <w:rFonts w:asciiTheme="majorBidi" w:hAnsiTheme="majorBidi" w:cstheme="majorBidi"/>
        </w:rPr>
        <w:t>O</w:t>
      </w:r>
      <w:r w:rsidRPr="001071AB">
        <w:rPr>
          <w:rFonts w:asciiTheme="majorBidi" w:hAnsiTheme="majorBidi" w:cstheme="majorBidi"/>
        </w:rPr>
        <w:t>ne reason he remained celibate was so he could better minister to his students at Cambridge</w:t>
      </w:r>
    </w:p>
    <w:p w14:paraId="1153947F" w14:textId="77777777" w:rsidR="00B85D94" w:rsidRPr="008114B2" w:rsidRDefault="00B85D94" w:rsidP="00B85D94">
      <w:pPr>
        <w:pStyle w:val="ListParagraph"/>
        <w:numPr>
          <w:ilvl w:val="0"/>
          <w:numId w:val="3"/>
        </w:numPr>
        <w:rPr>
          <w:rFonts w:asciiTheme="majorBidi" w:hAnsiTheme="majorBidi" w:cstheme="majorBidi"/>
          <w:b/>
        </w:rPr>
      </w:pPr>
      <w:r w:rsidRPr="001071AB">
        <w:rPr>
          <w:rFonts w:asciiTheme="majorBidi" w:hAnsiTheme="majorBidi" w:cstheme="majorBidi"/>
        </w:rPr>
        <w:t xml:space="preserve">One of the first things he did after being </w:t>
      </w:r>
      <w:proofErr w:type="gramStart"/>
      <w:r w:rsidRPr="001071AB">
        <w:rPr>
          <w:rFonts w:asciiTheme="majorBidi" w:hAnsiTheme="majorBidi" w:cstheme="majorBidi"/>
        </w:rPr>
        <w:t>converted,</w:t>
      </w:r>
      <w:proofErr w:type="gramEnd"/>
      <w:r w:rsidRPr="001071AB">
        <w:rPr>
          <w:rFonts w:asciiTheme="majorBidi" w:hAnsiTheme="majorBidi" w:cstheme="majorBidi"/>
        </w:rPr>
        <w:t xml:space="preserve"> was to teach the Christian faith to his servant girl at the college.</w:t>
      </w:r>
    </w:p>
    <w:p w14:paraId="4E747605" w14:textId="77777777" w:rsidR="00B85D94" w:rsidRPr="00304A12" w:rsidRDefault="00B85D94" w:rsidP="00B85D94">
      <w:pPr>
        <w:pStyle w:val="ListParagraph"/>
        <w:numPr>
          <w:ilvl w:val="0"/>
          <w:numId w:val="3"/>
        </w:numPr>
        <w:rPr>
          <w:rFonts w:asciiTheme="majorBidi" w:hAnsiTheme="majorBidi" w:cstheme="majorBidi"/>
          <w:b/>
        </w:rPr>
      </w:pPr>
      <w:r>
        <w:rPr>
          <w:rFonts w:asciiTheme="majorBidi" w:hAnsiTheme="majorBidi" w:cstheme="majorBidi"/>
        </w:rPr>
        <w:t xml:space="preserve">He lived a life of simplicity, even turning down the fortune his brother had left him. He channeled all his extra income to religious and charity groups. </w:t>
      </w:r>
    </w:p>
    <w:p w14:paraId="64E08C42" w14:textId="77777777" w:rsidR="00B85D94" w:rsidRPr="006B5ED1" w:rsidRDefault="00B85D94" w:rsidP="00B85D94">
      <w:pPr>
        <w:pStyle w:val="ListParagraph"/>
        <w:numPr>
          <w:ilvl w:val="0"/>
          <w:numId w:val="3"/>
        </w:numPr>
        <w:rPr>
          <w:rFonts w:asciiTheme="majorBidi" w:hAnsiTheme="majorBidi" w:cstheme="majorBidi"/>
          <w:b/>
        </w:rPr>
      </w:pPr>
      <w:r>
        <w:rPr>
          <w:rFonts w:asciiTheme="majorBidi" w:hAnsiTheme="majorBidi" w:cstheme="majorBidi"/>
        </w:rPr>
        <w:t xml:space="preserve">When he would return home for the holidays, he would hold family devotions. His father never came, but his 2 brothers were both converted. </w:t>
      </w:r>
    </w:p>
    <w:p w14:paraId="1571B624" w14:textId="77777777" w:rsidR="00B85D94" w:rsidRPr="00C80AF0" w:rsidRDefault="00B85D94" w:rsidP="00B85D94">
      <w:pPr>
        <w:pStyle w:val="ListParagraph"/>
        <w:numPr>
          <w:ilvl w:val="0"/>
          <w:numId w:val="3"/>
        </w:numPr>
        <w:rPr>
          <w:rFonts w:asciiTheme="majorBidi" w:hAnsiTheme="majorBidi" w:cstheme="majorBidi"/>
          <w:b/>
        </w:rPr>
      </w:pPr>
      <w:r>
        <w:rPr>
          <w:rFonts w:asciiTheme="majorBidi" w:hAnsiTheme="majorBidi" w:cstheme="majorBidi"/>
        </w:rPr>
        <w:t>He could properly be considered a “Methodist Anglican Calvinist” as he was part of the Church of England but practiced what was then known as “Methodism” which consisted of strict disciplines of prayer and Bible meditation, but affirmed “the doctrines of grace.”</w:t>
      </w:r>
    </w:p>
    <w:p w14:paraId="466547B6" w14:textId="77777777" w:rsidR="00B85D94" w:rsidRPr="001071AB" w:rsidRDefault="00B85D94" w:rsidP="00B85D94">
      <w:pPr>
        <w:pStyle w:val="ListParagraph"/>
        <w:numPr>
          <w:ilvl w:val="0"/>
          <w:numId w:val="3"/>
        </w:numPr>
        <w:rPr>
          <w:rFonts w:asciiTheme="majorBidi" w:hAnsiTheme="majorBidi" w:cstheme="majorBidi"/>
          <w:b/>
        </w:rPr>
      </w:pPr>
      <w:r>
        <w:rPr>
          <w:rFonts w:asciiTheme="majorBidi" w:hAnsiTheme="majorBidi" w:cstheme="majorBidi"/>
        </w:rPr>
        <w:t>He became a powerful, evangelical influence in the Church of England.</w:t>
      </w:r>
    </w:p>
    <w:p w14:paraId="367CF9A5" w14:textId="77777777" w:rsidR="00B85D94" w:rsidRPr="001071AB" w:rsidRDefault="00B85D94" w:rsidP="00B85D94">
      <w:pPr>
        <w:pStyle w:val="ListParagraph"/>
        <w:numPr>
          <w:ilvl w:val="1"/>
          <w:numId w:val="3"/>
        </w:numPr>
        <w:rPr>
          <w:rFonts w:asciiTheme="majorBidi" w:hAnsiTheme="majorBidi" w:cstheme="majorBidi"/>
          <w:b/>
        </w:rPr>
      </w:pPr>
      <w:r>
        <w:rPr>
          <w:rFonts w:asciiTheme="majorBidi" w:hAnsiTheme="majorBidi" w:cstheme="majorBidi"/>
        </w:rPr>
        <w:t>R</w:t>
      </w:r>
      <w:r w:rsidRPr="001071AB">
        <w:rPr>
          <w:rFonts w:asciiTheme="majorBidi" w:hAnsiTheme="majorBidi" w:cstheme="majorBidi"/>
        </w:rPr>
        <w:t>ecommended most of the men who went out as Anglican chaplains (“missionaries”) to the East (including Henry Martyn who in 5 years had translated the NT into Urdu, Persian, and supervised the translation into Arabic)</w:t>
      </w:r>
    </w:p>
    <w:p w14:paraId="7381F153" w14:textId="77777777" w:rsidR="00B85D94" w:rsidRPr="001071AB" w:rsidRDefault="00B85D94" w:rsidP="00B85D94">
      <w:pPr>
        <w:pStyle w:val="ListParagraph"/>
        <w:numPr>
          <w:ilvl w:val="1"/>
          <w:numId w:val="3"/>
        </w:numPr>
        <w:rPr>
          <w:rFonts w:asciiTheme="majorBidi" w:hAnsiTheme="majorBidi" w:cstheme="majorBidi"/>
          <w:b/>
        </w:rPr>
      </w:pPr>
      <w:r>
        <w:rPr>
          <w:rFonts w:asciiTheme="majorBidi" w:hAnsiTheme="majorBidi" w:cstheme="majorBidi"/>
        </w:rPr>
        <w:t>R</w:t>
      </w:r>
      <w:r w:rsidRPr="001071AB">
        <w:rPr>
          <w:rFonts w:asciiTheme="majorBidi" w:hAnsiTheme="majorBidi" w:cstheme="majorBidi"/>
        </w:rPr>
        <w:t>ecruited, mentored, and trained many young evangelical Anglicans who then went out to fill pulpits throughout England</w:t>
      </w:r>
    </w:p>
    <w:p w14:paraId="5B13FACE" w14:textId="77777777" w:rsidR="00B85D94" w:rsidRPr="001071AB" w:rsidRDefault="00B85D94" w:rsidP="00B85D94">
      <w:pPr>
        <w:pStyle w:val="ListParagraph"/>
        <w:numPr>
          <w:ilvl w:val="1"/>
          <w:numId w:val="3"/>
        </w:numPr>
        <w:rPr>
          <w:rFonts w:asciiTheme="majorBidi" w:hAnsiTheme="majorBidi" w:cstheme="majorBidi"/>
          <w:b/>
        </w:rPr>
      </w:pPr>
      <w:r>
        <w:rPr>
          <w:rFonts w:asciiTheme="majorBidi" w:hAnsiTheme="majorBidi" w:cstheme="majorBidi"/>
        </w:rPr>
        <w:t>H</w:t>
      </w:r>
      <w:r w:rsidRPr="001071AB">
        <w:rPr>
          <w:rFonts w:asciiTheme="majorBidi" w:hAnsiTheme="majorBidi" w:cstheme="majorBidi"/>
        </w:rPr>
        <w:t>elped found the Church Missionary Society</w:t>
      </w:r>
    </w:p>
    <w:p w14:paraId="2889A234" w14:textId="77777777" w:rsidR="00B85D94" w:rsidRPr="001071AB" w:rsidRDefault="00B85D94" w:rsidP="00B85D94">
      <w:pPr>
        <w:pStyle w:val="ListParagraph"/>
        <w:numPr>
          <w:ilvl w:val="0"/>
          <w:numId w:val="3"/>
        </w:numPr>
        <w:rPr>
          <w:rFonts w:asciiTheme="majorBidi" w:hAnsiTheme="majorBidi" w:cstheme="majorBidi"/>
          <w:b/>
        </w:rPr>
      </w:pPr>
      <w:r w:rsidRPr="001071AB">
        <w:rPr>
          <w:rFonts w:asciiTheme="majorBidi" w:hAnsiTheme="majorBidi" w:cstheme="majorBidi"/>
        </w:rPr>
        <w:t>Not without trials</w:t>
      </w:r>
    </w:p>
    <w:p w14:paraId="432077E9" w14:textId="77777777" w:rsidR="00B85D94" w:rsidRPr="001071AB" w:rsidRDefault="00B85D94" w:rsidP="00B85D94">
      <w:pPr>
        <w:pStyle w:val="ListParagraph"/>
        <w:numPr>
          <w:ilvl w:val="1"/>
          <w:numId w:val="3"/>
        </w:numPr>
        <w:rPr>
          <w:rFonts w:asciiTheme="majorBidi" w:hAnsiTheme="majorBidi" w:cstheme="majorBidi"/>
          <w:b/>
        </w:rPr>
      </w:pPr>
      <w:r>
        <w:rPr>
          <w:rFonts w:asciiTheme="majorBidi" w:hAnsiTheme="majorBidi" w:cstheme="majorBidi"/>
        </w:rPr>
        <w:t>O</w:t>
      </w:r>
      <w:r w:rsidRPr="001071AB">
        <w:rPr>
          <w:rFonts w:asciiTheme="majorBidi" w:hAnsiTheme="majorBidi" w:cstheme="majorBidi"/>
        </w:rPr>
        <w:t>stracized by his peers for being evangelical</w:t>
      </w:r>
    </w:p>
    <w:p w14:paraId="14D24ACE" w14:textId="77777777" w:rsidR="00B85D94" w:rsidRPr="001071AB" w:rsidRDefault="00B85D94" w:rsidP="00B85D94">
      <w:pPr>
        <w:pStyle w:val="ListParagraph"/>
        <w:numPr>
          <w:ilvl w:val="1"/>
          <w:numId w:val="3"/>
        </w:numPr>
        <w:rPr>
          <w:rFonts w:asciiTheme="majorBidi" w:hAnsiTheme="majorBidi" w:cstheme="majorBidi"/>
          <w:b/>
        </w:rPr>
      </w:pPr>
      <w:r>
        <w:rPr>
          <w:rFonts w:asciiTheme="majorBidi" w:hAnsiTheme="majorBidi" w:cstheme="majorBidi"/>
        </w:rPr>
        <w:t>C</w:t>
      </w:r>
      <w:r w:rsidRPr="001071AB">
        <w:rPr>
          <w:rFonts w:asciiTheme="majorBidi" w:hAnsiTheme="majorBidi" w:cstheme="majorBidi"/>
        </w:rPr>
        <w:t>onverted students were mockingly called “Sims” and “</w:t>
      </w:r>
      <w:proofErr w:type="spellStart"/>
      <w:r w:rsidRPr="001071AB">
        <w:rPr>
          <w:rFonts w:asciiTheme="majorBidi" w:hAnsiTheme="majorBidi" w:cstheme="majorBidi"/>
        </w:rPr>
        <w:t>Simeonites</w:t>
      </w:r>
      <w:proofErr w:type="spellEnd"/>
      <w:r w:rsidRPr="001071AB">
        <w:rPr>
          <w:rFonts w:asciiTheme="majorBidi" w:hAnsiTheme="majorBidi" w:cstheme="majorBidi"/>
        </w:rPr>
        <w:t>”</w:t>
      </w:r>
    </w:p>
    <w:p w14:paraId="628C73C9" w14:textId="77777777" w:rsidR="00B85D94" w:rsidRPr="0056678C" w:rsidRDefault="00B85D94" w:rsidP="00B85D94">
      <w:pPr>
        <w:pStyle w:val="ListParagraph"/>
        <w:numPr>
          <w:ilvl w:val="1"/>
          <w:numId w:val="3"/>
        </w:numPr>
        <w:rPr>
          <w:rFonts w:asciiTheme="majorBidi" w:hAnsiTheme="majorBidi" w:cstheme="majorBidi"/>
          <w:b/>
        </w:rPr>
      </w:pPr>
      <w:r>
        <w:rPr>
          <w:rFonts w:asciiTheme="majorBidi" w:hAnsiTheme="majorBidi" w:cstheme="majorBidi"/>
        </w:rPr>
        <w:lastRenderedPageBreak/>
        <w:t>S</w:t>
      </w:r>
      <w:r w:rsidRPr="001071AB">
        <w:rPr>
          <w:rFonts w:asciiTheme="majorBidi" w:hAnsiTheme="majorBidi" w:cstheme="majorBidi"/>
        </w:rPr>
        <w:t>tudents carried on debauchery and revelry in the streets leading up to the church</w:t>
      </w:r>
      <w:r>
        <w:rPr>
          <w:rFonts w:asciiTheme="majorBidi" w:hAnsiTheme="majorBidi" w:cstheme="majorBidi"/>
        </w:rPr>
        <w:t xml:space="preserve">, even throwing stones at him from their windows as he walked up from the college to the Church on Sundays. </w:t>
      </w:r>
    </w:p>
    <w:p w14:paraId="4142D3A4" w14:textId="77777777" w:rsidR="00B85D94" w:rsidRPr="001071AB" w:rsidRDefault="00B85D94" w:rsidP="00B85D94">
      <w:pPr>
        <w:pStyle w:val="ListParagraph"/>
        <w:numPr>
          <w:ilvl w:val="0"/>
          <w:numId w:val="1"/>
        </w:numPr>
        <w:rPr>
          <w:rFonts w:asciiTheme="majorBidi" w:hAnsiTheme="majorBidi" w:cstheme="majorBidi"/>
          <w:b/>
        </w:rPr>
      </w:pPr>
      <w:r w:rsidRPr="001071AB">
        <w:rPr>
          <w:rFonts w:asciiTheme="majorBidi" w:hAnsiTheme="majorBidi" w:cstheme="majorBidi"/>
          <w:b/>
        </w:rPr>
        <w:t>Ministry at Trinity Church</w:t>
      </w:r>
    </w:p>
    <w:p w14:paraId="3BBE0A74" w14:textId="77777777" w:rsidR="00B85D94" w:rsidRPr="001071AB" w:rsidRDefault="00B85D94" w:rsidP="00B85D94">
      <w:pPr>
        <w:pStyle w:val="ListParagraph"/>
        <w:numPr>
          <w:ilvl w:val="0"/>
          <w:numId w:val="3"/>
        </w:numPr>
        <w:rPr>
          <w:rFonts w:asciiTheme="majorBidi" w:hAnsiTheme="majorBidi" w:cstheme="majorBidi"/>
          <w:b/>
        </w:rPr>
      </w:pPr>
      <w:r w:rsidRPr="001071AB">
        <w:rPr>
          <w:rFonts w:asciiTheme="majorBidi" w:hAnsiTheme="majorBidi" w:cstheme="majorBidi"/>
          <w:i/>
        </w:rPr>
        <w:t>Trials</w:t>
      </w:r>
    </w:p>
    <w:p w14:paraId="04A3CFBF" w14:textId="77777777" w:rsidR="00B85D94" w:rsidRPr="001071AB" w:rsidRDefault="00B85D94" w:rsidP="00B85D94">
      <w:pPr>
        <w:pStyle w:val="ListParagraph"/>
        <w:numPr>
          <w:ilvl w:val="1"/>
          <w:numId w:val="3"/>
        </w:numPr>
        <w:rPr>
          <w:rFonts w:asciiTheme="majorBidi" w:hAnsiTheme="majorBidi" w:cstheme="majorBidi"/>
          <w:b/>
        </w:rPr>
      </w:pPr>
      <w:r w:rsidRPr="001071AB">
        <w:rPr>
          <w:rFonts w:asciiTheme="majorBidi" w:hAnsiTheme="majorBidi" w:cstheme="majorBidi"/>
        </w:rPr>
        <w:t>The congregation didn’t want Simeon who had been appointed by the Bishop. They wanted the “assistant pastor” who had been there a long time.</w:t>
      </w:r>
    </w:p>
    <w:p w14:paraId="1B65906E" w14:textId="77777777" w:rsidR="00B85D94" w:rsidRPr="001071AB" w:rsidRDefault="00B85D94" w:rsidP="00B85D94">
      <w:pPr>
        <w:pStyle w:val="ListParagraph"/>
        <w:numPr>
          <w:ilvl w:val="1"/>
          <w:numId w:val="3"/>
        </w:numPr>
        <w:rPr>
          <w:rFonts w:asciiTheme="majorBidi" w:hAnsiTheme="majorBidi" w:cstheme="majorBidi"/>
          <w:b/>
        </w:rPr>
      </w:pPr>
      <w:r w:rsidRPr="001071AB">
        <w:rPr>
          <w:rFonts w:asciiTheme="majorBidi" w:hAnsiTheme="majorBidi" w:cstheme="majorBidi"/>
        </w:rPr>
        <w:t>For 12 years they refused to let Simeon by the Sunday afternoon lecturer.  The assistant pastor was the Sunday afternoon lecturer for 5 years and when he left, they gave it to somebody else for 7 more years.</w:t>
      </w:r>
    </w:p>
    <w:p w14:paraId="22628EB9" w14:textId="77777777" w:rsidR="00B85D94" w:rsidRPr="001071AB" w:rsidRDefault="00B85D94" w:rsidP="00B85D94">
      <w:pPr>
        <w:pStyle w:val="ListParagraph"/>
        <w:numPr>
          <w:ilvl w:val="1"/>
          <w:numId w:val="3"/>
        </w:numPr>
        <w:rPr>
          <w:rFonts w:asciiTheme="majorBidi" w:hAnsiTheme="majorBidi" w:cstheme="majorBidi"/>
          <w:b/>
        </w:rPr>
      </w:pPr>
      <w:r>
        <w:rPr>
          <w:rFonts w:asciiTheme="majorBidi" w:hAnsiTheme="majorBidi" w:cstheme="majorBidi"/>
        </w:rPr>
        <w:t>He t</w:t>
      </w:r>
      <w:r w:rsidRPr="001071AB">
        <w:rPr>
          <w:rFonts w:asciiTheme="majorBidi" w:hAnsiTheme="majorBidi" w:cstheme="majorBidi"/>
        </w:rPr>
        <w:t xml:space="preserve">ried to start a later Sunday evening service but got locked out of the church. </w:t>
      </w:r>
      <w:r>
        <w:rPr>
          <w:rFonts w:asciiTheme="majorBidi" w:hAnsiTheme="majorBidi" w:cstheme="majorBidi"/>
        </w:rPr>
        <w:t xml:space="preserve">He </w:t>
      </w:r>
      <w:proofErr w:type="gramStart"/>
      <w:r w:rsidRPr="001071AB">
        <w:rPr>
          <w:rFonts w:asciiTheme="majorBidi" w:hAnsiTheme="majorBidi" w:cstheme="majorBidi"/>
        </w:rPr>
        <w:t>Hired</w:t>
      </w:r>
      <w:proofErr w:type="gramEnd"/>
      <w:r w:rsidRPr="001071AB">
        <w:rPr>
          <w:rFonts w:asciiTheme="majorBidi" w:hAnsiTheme="majorBidi" w:cstheme="majorBidi"/>
        </w:rPr>
        <w:t xml:space="preserve"> a locksmith to unlock the doors, but when it happened again, he dropped the later Sunday evening service.</w:t>
      </w:r>
    </w:p>
    <w:p w14:paraId="3A0A22FA" w14:textId="77777777" w:rsidR="00B85D94" w:rsidRPr="001071AB" w:rsidRDefault="00B85D94" w:rsidP="00B85D94">
      <w:pPr>
        <w:pStyle w:val="ListParagraph"/>
        <w:numPr>
          <w:ilvl w:val="1"/>
          <w:numId w:val="3"/>
        </w:numPr>
        <w:rPr>
          <w:rFonts w:asciiTheme="majorBidi" w:hAnsiTheme="majorBidi" w:cstheme="majorBidi"/>
          <w:b/>
        </w:rPr>
      </w:pPr>
      <w:r w:rsidRPr="001071AB">
        <w:rPr>
          <w:rFonts w:asciiTheme="majorBidi" w:hAnsiTheme="majorBidi" w:cstheme="majorBidi"/>
        </w:rPr>
        <w:t>Also, in the first 12 years as vicar, his congregation opposed him so much that “</w:t>
      </w:r>
      <w:proofErr w:type="spellStart"/>
      <w:r w:rsidRPr="001071AB">
        <w:rPr>
          <w:rFonts w:asciiTheme="majorBidi" w:hAnsiTheme="majorBidi" w:cstheme="majorBidi"/>
        </w:rPr>
        <w:t>pewholders</w:t>
      </w:r>
      <w:proofErr w:type="spellEnd"/>
      <w:r w:rsidRPr="001071AB">
        <w:rPr>
          <w:rFonts w:asciiTheme="majorBidi" w:hAnsiTheme="majorBidi" w:cstheme="majorBidi"/>
        </w:rPr>
        <w:t>” locked their pews, staying away, and forced him to preach to a standing congregation who fit in the building where they could.</w:t>
      </w:r>
    </w:p>
    <w:p w14:paraId="5FC92226" w14:textId="77777777" w:rsidR="00B85D94" w:rsidRPr="00BA48F2" w:rsidRDefault="00B85D94" w:rsidP="00B85D94">
      <w:pPr>
        <w:pStyle w:val="ListParagraph"/>
        <w:numPr>
          <w:ilvl w:val="1"/>
          <w:numId w:val="3"/>
        </w:numPr>
        <w:rPr>
          <w:rFonts w:asciiTheme="majorBidi" w:hAnsiTheme="majorBidi" w:cstheme="majorBidi"/>
          <w:b/>
        </w:rPr>
      </w:pPr>
      <w:r>
        <w:rPr>
          <w:rFonts w:asciiTheme="majorBidi" w:hAnsiTheme="majorBidi" w:cstheme="majorBidi"/>
        </w:rPr>
        <w:t xml:space="preserve">His diligence in preaching the Word and patience paid off as the church gradually accepted him so after 12 years he became the Sunday afternoon lecturer. </w:t>
      </w:r>
    </w:p>
    <w:p w14:paraId="42300869" w14:textId="77777777" w:rsidR="00B85D94" w:rsidRPr="00B20F4B" w:rsidRDefault="00B85D94" w:rsidP="00B85D94">
      <w:pPr>
        <w:pStyle w:val="ListParagraph"/>
        <w:numPr>
          <w:ilvl w:val="1"/>
          <w:numId w:val="3"/>
        </w:numPr>
        <w:rPr>
          <w:rFonts w:asciiTheme="majorBidi" w:hAnsiTheme="majorBidi" w:cstheme="majorBidi"/>
          <w:b/>
        </w:rPr>
      </w:pPr>
      <w:r>
        <w:rPr>
          <w:rFonts w:asciiTheme="majorBidi" w:hAnsiTheme="majorBidi" w:cstheme="majorBidi"/>
        </w:rPr>
        <w:t xml:space="preserve">Another surge of opposition arose in 1812, after he had been there for 30 years, but by 1815, there was peace in the church again. </w:t>
      </w:r>
    </w:p>
    <w:p w14:paraId="47BF809B" w14:textId="77777777" w:rsidR="00B85D94" w:rsidRPr="001071AB" w:rsidRDefault="00B85D94" w:rsidP="00B85D94">
      <w:pPr>
        <w:pStyle w:val="ListParagraph"/>
        <w:numPr>
          <w:ilvl w:val="0"/>
          <w:numId w:val="3"/>
        </w:numPr>
        <w:rPr>
          <w:rFonts w:asciiTheme="majorBidi" w:hAnsiTheme="majorBidi" w:cstheme="majorBidi"/>
          <w:b/>
          <w:i/>
        </w:rPr>
      </w:pPr>
      <w:r w:rsidRPr="001071AB">
        <w:rPr>
          <w:rFonts w:asciiTheme="majorBidi" w:hAnsiTheme="majorBidi" w:cstheme="majorBidi"/>
          <w:i/>
        </w:rPr>
        <w:t>Expositor of God’s Word</w:t>
      </w:r>
    </w:p>
    <w:p w14:paraId="18B599B2" w14:textId="77777777" w:rsidR="00B85D94" w:rsidRPr="001071AB" w:rsidRDefault="00B85D94" w:rsidP="00B85D94">
      <w:pPr>
        <w:pStyle w:val="ListParagraph"/>
        <w:numPr>
          <w:ilvl w:val="1"/>
          <w:numId w:val="3"/>
        </w:numPr>
        <w:rPr>
          <w:rFonts w:asciiTheme="majorBidi" w:hAnsiTheme="majorBidi" w:cstheme="majorBidi"/>
          <w:b/>
        </w:rPr>
      </w:pPr>
      <w:r w:rsidRPr="001071AB">
        <w:rPr>
          <w:rFonts w:asciiTheme="majorBidi" w:hAnsiTheme="majorBidi" w:cstheme="majorBidi"/>
        </w:rPr>
        <w:t>3 great aims of preaching</w:t>
      </w:r>
    </w:p>
    <w:p w14:paraId="09D5FDE9" w14:textId="77777777" w:rsidR="00B85D94" w:rsidRPr="001071AB" w:rsidRDefault="00B85D94" w:rsidP="00B85D94">
      <w:pPr>
        <w:pStyle w:val="ListParagraph"/>
        <w:numPr>
          <w:ilvl w:val="2"/>
          <w:numId w:val="3"/>
        </w:numPr>
        <w:rPr>
          <w:rFonts w:asciiTheme="majorBidi" w:hAnsiTheme="majorBidi" w:cstheme="majorBidi"/>
          <w:b/>
        </w:rPr>
      </w:pPr>
      <w:r w:rsidRPr="001071AB">
        <w:rPr>
          <w:rFonts w:asciiTheme="majorBidi" w:hAnsiTheme="majorBidi" w:cstheme="majorBidi"/>
        </w:rPr>
        <w:t>to humble the sinner</w:t>
      </w:r>
    </w:p>
    <w:p w14:paraId="717A889E" w14:textId="77777777" w:rsidR="00B85D94" w:rsidRPr="001071AB" w:rsidRDefault="00B85D94" w:rsidP="00B85D94">
      <w:pPr>
        <w:pStyle w:val="ListParagraph"/>
        <w:numPr>
          <w:ilvl w:val="2"/>
          <w:numId w:val="3"/>
        </w:numPr>
        <w:rPr>
          <w:rFonts w:asciiTheme="majorBidi" w:hAnsiTheme="majorBidi" w:cstheme="majorBidi"/>
          <w:b/>
        </w:rPr>
      </w:pPr>
      <w:r w:rsidRPr="001071AB">
        <w:rPr>
          <w:rFonts w:asciiTheme="majorBidi" w:hAnsiTheme="majorBidi" w:cstheme="majorBidi"/>
        </w:rPr>
        <w:t>to exalt the Savior</w:t>
      </w:r>
    </w:p>
    <w:p w14:paraId="04D7FF5A" w14:textId="77777777" w:rsidR="00B85D94" w:rsidRPr="001071AB" w:rsidRDefault="00B85D94" w:rsidP="00B85D94">
      <w:pPr>
        <w:pStyle w:val="ListParagraph"/>
        <w:numPr>
          <w:ilvl w:val="2"/>
          <w:numId w:val="3"/>
        </w:numPr>
        <w:rPr>
          <w:rFonts w:asciiTheme="majorBidi" w:hAnsiTheme="majorBidi" w:cstheme="majorBidi"/>
          <w:b/>
        </w:rPr>
      </w:pPr>
      <w:r w:rsidRPr="001071AB">
        <w:rPr>
          <w:rFonts w:asciiTheme="majorBidi" w:hAnsiTheme="majorBidi" w:cstheme="majorBidi"/>
        </w:rPr>
        <w:t>to promote holiness</w:t>
      </w:r>
    </w:p>
    <w:p w14:paraId="6D6BCD2D" w14:textId="77777777" w:rsidR="00B85D94" w:rsidRPr="001071AB" w:rsidRDefault="00B85D94" w:rsidP="00B85D94">
      <w:pPr>
        <w:pStyle w:val="ListParagraph"/>
        <w:numPr>
          <w:ilvl w:val="1"/>
          <w:numId w:val="3"/>
        </w:numPr>
        <w:rPr>
          <w:rFonts w:asciiTheme="majorBidi" w:hAnsiTheme="majorBidi" w:cstheme="majorBidi"/>
          <w:b/>
          <w:i/>
        </w:rPr>
      </w:pPr>
      <w:r w:rsidRPr="001071AB">
        <w:rPr>
          <w:rFonts w:asciiTheme="majorBidi" w:hAnsiTheme="majorBidi" w:cstheme="majorBidi"/>
          <w:i/>
        </w:rPr>
        <w:t>“Discourses (Principally in the form of Skeletons) forming a Commentary upon every Book of the Old and New Testament…”</w:t>
      </w:r>
    </w:p>
    <w:p w14:paraId="5BAB1B00" w14:textId="77777777" w:rsidR="00B85D94" w:rsidRPr="001071AB" w:rsidRDefault="00B85D94" w:rsidP="00B85D94">
      <w:pPr>
        <w:pStyle w:val="ListParagraph"/>
        <w:numPr>
          <w:ilvl w:val="2"/>
          <w:numId w:val="3"/>
        </w:numPr>
        <w:rPr>
          <w:rFonts w:asciiTheme="majorBidi" w:hAnsiTheme="majorBidi" w:cstheme="majorBidi"/>
          <w:b/>
          <w:i/>
        </w:rPr>
      </w:pPr>
      <w:r>
        <w:rPr>
          <w:rFonts w:asciiTheme="majorBidi" w:hAnsiTheme="majorBidi" w:cstheme="majorBidi"/>
        </w:rPr>
        <w:t>D</w:t>
      </w:r>
      <w:r w:rsidRPr="001071AB">
        <w:rPr>
          <w:rFonts w:asciiTheme="majorBidi" w:hAnsiTheme="majorBidi" w:cstheme="majorBidi"/>
        </w:rPr>
        <w:t>esired to have trained Anglican clergy as the Church of England offered no preparation for formal ministry.</w:t>
      </w:r>
    </w:p>
    <w:p w14:paraId="4E37BF51" w14:textId="77777777" w:rsidR="00B85D94" w:rsidRPr="001071AB" w:rsidRDefault="00B85D94" w:rsidP="00B85D94">
      <w:pPr>
        <w:pStyle w:val="ListParagraph"/>
        <w:numPr>
          <w:ilvl w:val="2"/>
          <w:numId w:val="3"/>
        </w:numPr>
        <w:rPr>
          <w:rFonts w:asciiTheme="majorBidi" w:hAnsiTheme="majorBidi" w:cstheme="majorBidi"/>
          <w:b/>
          <w:i/>
        </w:rPr>
      </w:pPr>
      <w:r>
        <w:rPr>
          <w:rFonts w:asciiTheme="majorBidi" w:hAnsiTheme="majorBidi" w:cstheme="majorBidi"/>
        </w:rPr>
        <w:t xml:space="preserve">It was comprised of </w:t>
      </w:r>
      <w:r w:rsidRPr="001071AB">
        <w:rPr>
          <w:rFonts w:asciiTheme="majorBidi" w:hAnsiTheme="majorBidi" w:cstheme="majorBidi"/>
        </w:rPr>
        <w:t>21 volumes</w:t>
      </w:r>
      <w:r>
        <w:rPr>
          <w:rFonts w:asciiTheme="majorBidi" w:hAnsiTheme="majorBidi" w:cstheme="majorBidi"/>
        </w:rPr>
        <w:t xml:space="preserve">. </w:t>
      </w:r>
    </w:p>
    <w:p w14:paraId="4BB36AFB" w14:textId="77777777" w:rsidR="00B85D94" w:rsidRPr="001071AB" w:rsidRDefault="00B85D94" w:rsidP="00B85D94">
      <w:pPr>
        <w:pStyle w:val="ListParagraph"/>
        <w:numPr>
          <w:ilvl w:val="2"/>
          <w:numId w:val="3"/>
        </w:numPr>
        <w:rPr>
          <w:rFonts w:asciiTheme="majorBidi" w:hAnsiTheme="majorBidi" w:cstheme="majorBidi"/>
          <w:b/>
          <w:i/>
        </w:rPr>
      </w:pPr>
      <w:r>
        <w:rPr>
          <w:rFonts w:asciiTheme="majorBidi" w:hAnsiTheme="majorBidi" w:cstheme="majorBidi"/>
        </w:rPr>
        <w:t>P</w:t>
      </w:r>
      <w:r w:rsidRPr="001071AB">
        <w:rPr>
          <w:rFonts w:asciiTheme="majorBidi" w:hAnsiTheme="majorBidi" w:cstheme="majorBidi"/>
        </w:rPr>
        <w:t>resented a copy to King William IV, each of the Archbishops, all the leading libraries in Europe &amp; America, and one to each Cambridge college library</w:t>
      </w:r>
    </w:p>
    <w:p w14:paraId="3D1BEFE2" w14:textId="77777777" w:rsidR="00B85D94" w:rsidRPr="001071AB" w:rsidRDefault="00B85D94" w:rsidP="00B85D94">
      <w:pPr>
        <w:pStyle w:val="ListParagraph"/>
        <w:numPr>
          <w:ilvl w:val="2"/>
          <w:numId w:val="3"/>
        </w:numPr>
        <w:rPr>
          <w:rFonts w:asciiTheme="majorBidi" w:hAnsiTheme="majorBidi" w:cstheme="majorBidi"/>
          <w:b/>
          <w:i/>
        </w:rPr>
      </w:pPr>
      <w:r w:rsidRPr="001071AB">
        <w:rPr>
          <w:rFonts w:asciiTheme="majorBidi" w:eastAsia="Times New Roman" w:hAnsiTheme="majorBidi" w:cstheme="majorBidi"/>
        </w:rPr>
        <w:t>Simeon dreamed of clergy, young and old, using his outlines to help them create and preach sermons like his own, smoothly polite in style yet thunderously powerful and searching in substance, sermons that would be delivered with passion on the lips due to unction from the Holy Spirit in the heart.</w:t>
      </w:r>
    </w:p>
    <w:p w14:paraId="73CE7CA0" w14:textId="77777777" w:rsidR="00B85D94" w:rsidRPr="001071AB" w:rsidRDefault="00B85D94" w:rsidP="00B85D94">
      <w:pPr>
        <w:pStyle w:val="ListParagraph"/>
        <w:numPr>
          <w:ilvl w:val="0"/>
          <w:numId w:val="1"/>
        </w:numPr>
        <w:rPr>
          <w:rFonts w:asciiTheme="majorBidi" w:hAnsiTheme="majorBidi" w:cstheme="majorBidi"/>
          <w:b/>
        </w:rPr>
      </w:pPr>
      <w:r w:rsidRPr="001071AB">
        <w:rPr>
          <w:rFonts w:asciiTheme="majorBidi" w:hAnsiTheme="majorBidi" w:cstheme="majorBidi"/>
          <w:b/>
        </w:rPr>
        <w:t>Lessons</w:t>
      </w:r>
    </w:p>
    <w:p w14:paraId="539009EC" w14:textId="77777777" w:rsidR="00B85D94" w:rsidRPr="001071AB" w:rsidRDefault="00B85D94" w:rsidP="00B85D94">
      <w:pPr>
        <w:pStyle w:val="ListParagraph"/>
        <w:numPr>
          <w:ilvl w:val="0"/>
          <w:numId w:val="3"/>
        </w:numPr>
        <w:rPr>
          <w:rFonts w:asciiTheme="majorBidi" w:hAnsiTheme="majorBidi" w:cstheme="majorBidi"/>
          <w:b/>
        </w:rPr>
      </w:pPr>
      <w:r w:rsidRPr="001071AB">
        <w:rPr>
          <w:rFonts w:asciiTheme="majorBidi" w:hAnsiTheme="majorBidi" w:cstheme="majorBidi"/>
        </w:rPr>
        <w:t>Patient Endurance</w:t>
      </w:r>
    </w:p>
    <w:p w14:paraId="57D9900E" w14:textId="77777777" w:rsidR="00B85D94" w:rsidRPr="001E46BC" w:rsidRDefault="00B85D94" w:rsidP="00B85D94">
      <w:pPr>
        <w:pStyle w:val="ListParagraph"/>
        <w:numPr>
          <w:ilvl w:val="1"/>
          <w:numId w:val="3"/>
        </w:numPr>
        <w:rPr>
          <w:rFonts w:asciiTheme="majorBidi" w:hAnsiTheme="majorBidi" w:cstheme="majorBidi"/>
          <w:b/>
        </w:rPr>
      </w:pPr>
      <w:r w:rsidRPr="001071AB">
        <w:rPr>
          <w:rFonts w:asciiTheme="majorBidi" w:hAnsiTheme="majorBidi" w:cstheme="majorBidi"/>
        </w:rPr>
        <w:t>“One of the pervasive marks of our times is emotional fragility. We are easily hurt. We pout and mope easily. We blame easily. We break easily. Our marriages break easily. Our faith breaks easily. Our happiness breaks easily. And our commitment to the church breaks easily. We are easily disheartened and it seems we have little capacity for surviving and thriving in the face of criticism and opposition.” –</w:t>
      </w:r>
      <w:r>
        <w:rPr>
          <w:rFonts w:asciiTheme="majorBidi" w:hAnsiTheme="majorBidi" w:cstheme="majorBidi"/>
        </w:rPr>
        <w:t xml:space="preserve">John </w:t>
      </w:r>
      <w:r w:rsidRPr="001071AB">
        <w:rPr>
          <w:rFonts w:asciiTheme="majorBidi" w:hAnsiTheme="majorBidi" w:cstheme="majorBidi"/>
        </w:rPr>
        <w:t>Piper</w:t>
      </w:r>
    </w:p>
    <w:p w14:paraId="30C06EDE" w14:textId="42ED9FB9" w:rsidR="00B85D94" w:rsidRPr="001071AB" w:rsidRDefault="00B85D94" w:rsidP="00B85D94">
      <w:pPr>
        <w:pStyle w:val="ListParagraph"/>
        <w:numPr>
          <w:ilvl w:val="1"/>
          <w:numId w:val="3"/>
        </w:numPr>
        <w:rPr>
          <w:rFonts w:asciiTheme="majorBidi" w:hAnsiTheme="majorBidi" w:cstheme="majorBidi"/>
          <w:b/>
        </w:rPr>
      </w:pPr>
      <w:r w:rsidRPr="001071AB">
        <w:rPr>
          <w:rFonts w:asciiTheme="majorBidi" w:hAnsiTheme="majorBidi" w:cstheme="majorBidi"/>
        </w:rPr>
        <w:t xml:space="preserve"> “The Blind Eye and the Deaf Ear”</w:t>
      </w:r>
    </w:p>
    <w:p w14:paraId="6FF630C4" w14:textId="31154424" w:rsidR="00B85D94" w:rsidRPr="001071AB" w:rsidRDefault="00B85D94" w:rsidP="00B85D94">
      <w:pPr>
        <w:pStyle w:val="ListParagraph"/>
        <w:numPr>
          <w:ilvl w:val="1"/>
          <w:numId w:val="3"/>
        </w:numPr>
        <w:rPr>
          <w:rFonts w:asciiTheme="majorBidi" w:hAnsiTheme="majorBidi" w:cstheme="majorBidi"/>
          <w:b/>
        </w:rPr>
      </w:pPr>
      <w:r w:rsidRPr="001071AB">
        <w:rPr>
          <w:rFonts w:asciiTheme="majorBidi" w:hAnsiTheme="majorBidi" w:cstheme="majorBidi"/>
        </w:rPr>
        <w:t xml:space="preserve"> “Face to Face”</w:t>
      </w:r>
      <w:r>
        <w:rPr>
          <w:rFonts w:asciiTheme="majorBidi" w:hAnsiTheme="majorBidi" w:cstheme="majorBidi"/>
        </w:rPr>
        <w:t xml:space="preserve">:   A gentlemen criticized Simeon for setting too high a standard of holiness in his preaching. To this, Simeon responded that it’s easy to criticize people from afar, but if they occasionally talked face-to-face with each other for 30 minutes, any misapprehensions could be avoided and any efforts to undermine each other. </w:t>
      </w:r>
    </w:p>
    <w:p w14:paraId="52B9CAC2" w14:textId="77777777" w:rsidR="00B85D94" w:rsidRPr="001071AB" w:rsidRDefault="00B85D94" w:rsidP="00B85D94">
      <w:pPr>
        <w:pStyle w:val="ListParagraph"/>
        <w:numPr>
          <w:ilvl w:val="1"/>
          <w:numId w:val="3"/>
        </w:numPr>
        <w:rPr>
          <w:rFonts w:asciiTheme="majorBidi" w:hAnsiTheme="majorBidi" w:cstheme="majorBidi"/>
          <w:b/>
        </w:rPr>
      </w:pPr>
      <w:r w:rsidRPr="001071AB">
        <w:rPr>
          <w:rFonts w:asciiTheme="majorBidi" w:hAnsiTheme="majorBidi" w:cstheme="majorBidi"/>
        </w:rPr>
        <w:t>Willing to Receive Rebuke and Grow from it</w:t>
      </w:r>
    </w:p>
    <w:p w14:paraId="3CA4628C" w14:textId="1B531C6E" w:rsidR="00B85D94" w:rsidRPr="001071AB" w:rsidRDefault="00B85D94" w:rsidP="00B85D94">
      <w:pPr>
        <w:pStyle w:val="ListParagraph"/>
        <w:numPr>
          <w:ilvl w:val="2"/>
          <w:numId w:val="3"/>
        </w:numPr>
        <w:rPr>
          <w:rFonts w:asciiTheme="majorBidi" w:hAnsiTheme="majorBidi" w:cstheme="majorBidi"/>
          <w:b/>
        </w:rPr>
      </w:pPr>
      <w:r>
        <w:rPr>
          <w:rFonts w:asciiTheme="majorBidi" w:hAnsiTheme="majorBidi" w:cstheme="majorBidi"/>
        </w:rPr>
        <w:t>G</w:t>
      </w:r>
      <w:r w:rsidRPr="001071AB">
        <w:rPr>
          <w:rFonts w:asciiTheme="majorBidi" w:hAnsiTheme="majorBidi" w:cstheme="majorBidi"/>
        </w:rPr>
        <w:t>ot irritated at servant for stoking fire wrong and hit him on the back to stop</w:t>
      </w:r>
    </w:p>
    <w:p w14:paraId="0965682F" w14:textId="0ECACAF3" w:rsidR="00B85D94" w:rsidRPr="001071AB" w:rsidRDefault="00B85D94" w:rsidP="00B85D94">
      <w:pPr>
        <w:pStyle w:val="ListParagraph"/>
        <w:numPr>
          <w:ilvl w:val="2"/>
          <w:numId w:val="3"/>
        </w:numPr>
        <w:rPr>
          <w:rFonts w:asciiTheme="majorBidi" w:hAnsiTheme="majorBidi" w:cstheme="majorBidi"/>
          <w:b/>
        </w:rPr>
      </w:pPr>
      <w:r>
        <w:rPr>
          <w:rFonts w:asciiTheme="majorBidi" w:hAnsiTheme="majorBidi" w:cstheme="majorBidi"/>
        </w:rPr>
        <w:t>The s</w:t>
      </w:r>
      <w:r w:rsidRPr="001071AB">
        <w:rPr>
          <w:rFonts w:asciiTheme="majorBidi" w:hAnsiTheme="majorBidi" w:cstheme="majorBidi"/>
        </w:rPr>
        <w:t xml:space="preserve">ame servant got </w:t>
      </w:r>
      <w:r w:rsidR="00E10975">
        <w:rPr>
          <w:rFonts w:asciiTheme="majorBidi" w:hAnsiTheme="majorBidi" w:cstheme="majorBidi"/>
        </w:rPr>
        <w:t xml:space="preserve"> the </w:t>
      </w:r>
      <w:r w:rsidRPr="001071AB">
        <w:rPr>
          <w:rFonts w:asciiTheme="majorBidi" w:hAnsiTheme="majorBidi" w:cstheme="majorBidi"/>
        </w:rPr>
        <w:t>bridle mixed up and Simeon let fly his wrath</w:t>
      </w:r>
    </w:p>
    <w:p w14:paraId="125A85F4" w14:textId="09E2D078" w:rsidR="00B85D94" w:rsidRPr="001071AB" w:rsidRDefault="00350646" w:rsidP="00B85D94">
      <w:pPr>
        <w:pStyle w:val="ListParagraph"/>
        <w:numPr>
          <w:ilvl w:val="2"/>
          <w:numId w:val="3"/>
        </w:numPr>
        <w:rPr>
          <w:rFonts w:asciiTheme="majorBidi" w:hAnsiTheme="majorBidi" w:cstheme="majorBidi"/>
          <w:b/>
        </w:rPr>
      </w:pPr>
      <w:r>
        <w:rPr>
          <w:rFonts w:asciiTheme="majorBidi" w:hAnsiTheme="majorBidi" w:cstheme="majorBidi"/>
        </w:rPr>
        <w:lastRenderedPageBreak/>
        <w:t xml:space="preserve">Said </w:t>
      </w:r>
      <w:r w:rsidR="00B85D94" w:rsidRPr="001071AB">
        <w:rPr>
          <w:rFonts w:asciiTheme="majorBidi" w:hAnsiTheme="majorBidi" w:cstheme="majorBidi"/>
        </w:rPr>
        <w:t>servant wrote to Simeon rebuking him for his actions (“how can a man who preaches and prays so well be in a passion about nothing and wear no bridle on his tongue?”)</w:t>
      </w:r>
    </w:p>
    <w:p w14:paraId="35D1A1EE" w14:textId="77777777" w:rsidR="00B85D94" w:rsidRPr="001071AB" w:rsidRDefault="00B85D94" w:rsidP="00B85D94">
      <w:pPr>
        <w:pStyle w:val="ListParagraph"/>
        <w:numPr>
          <w:ilvl w:val="1"/>
          <w:numId w:val="3"/>
        </w:numPr>
        <w:rPr>
          <w:rFonts w:asciiTheme="majorBidi" w:hAnsiTheme="majorBidi" w:cstheme="majorBidi"/>
          <w:b/>
        </w:rPr>
      </w:pPr>
      <w:r w:rsidRPr="001071AB">
        <w:rPr>
          <w:rFonts w:asciiTheme="majorBidi" w:hAnsiTheme="majorBidi" w:cstheme="majorBidi"/>
        </w:rPr>
        <w:t>“Suffering as a Privilege of Bearing Christ’s Cross”</w:t>
      </w:r>
    </w:p>
    <w:p w14:paraId="463DFB75" w14:textId="77777777" w:rsidR="00B85D94" w:rsidRPr="00B20F4B" w:rsidRDefault="00B85D94" w:rsidP="00B85D94">
      <w:pPr>
        <w:pStyle w:val="ListParagraph"/>
        <w:numPr>
          <w:ilvl w:val="2"/>
          <w:numId w:val="3"/>
        </w:numPr>
        <w:rPr>
          <w:rFonts w:asciiTheme="majorBidi" w:hAnsiTheme="majorBidi" w:cstheme="majorBidi"/>
        </w:rPr>
      </w:pPr>
      <w:r w:rsidRPr="001071AB">
        <w:rPr>
          <w:rFonts w:asciiTheme="majorBidi" w:hAnsiTheme="majorBidi" w:cstheme="majorBidi"/>
        </w:rPr>
        <w:t>“We must not mind a little suffering for Christ’s sake.</w:t>
      </w:r>
      <w:r>
        <w:rPr>
          <w:rFonts w:asciiTheme="majorBidi" w:hAnsiTheme="majorBidi" w:cstheme="majorBidi"/>
        </w:rPr>
        <w:t xml:space="preserve"> </w:t>
      </w:r>
      <w:r w:rsidRPr="00B20F4B">
        <w:rPr>
          <w:rFonts w:asciiTheme="majorBidi" w:hAnsiTheme="majorBidi" w:cstheme="majorBidi"/>
        </w:rPr>
        <w:t>When I am getting through a hedge, if my</w:t>
      </w:r>
      <w:r>
        <w:rPr>
          <w:rFonts w:asciiTheme="majorBidi" w:hAnsiTheme="majorBidi" w:cstheme="majorBidi"/>
        </w:rPr>
        <w:t xml:space="preserve"> </w:t>
      </w:r>
      <w:r w:rsidRPr="00B20F4B">
        <w:rPr>
          <w:rFonts w:asciiTheme="majorBidi" w:hAnsiTheme="majorBidi" w:cstheme="majorBidi"/>
        </w:rPr>
        <w:t>head and shoulders are safely through, I can bear the pricking</w:t>
      </w:r>
      <w:r>
        <w:rPr>
          <w:rFonts w:asciiTheme="majorBidi" w:hAnsiTheme="majorBidi" w:cstheme="majorBidi"/>
        </w:rPr>
        <w:t xml:space="preserve"> </w:t>
      </w:r>
      <w:r w:rsidRPr="00B20F4B">
        <w:rPr>
          <w:rFonts w:asciiTheme="majorBidi" w:hAnsiTheme="majorBidi" w:cstheme="majorBidi"/>
        </w:rPr>
        <w:t>of my legs. Let us rejoice in the remembrance that our</w:t>
      </w:r>
      <w:r>
        <w:rPr>
          <w:rFonts w:asciiTheme="majorBidi" w:hAnsiTheme="majorBidi" w:cstheme="majorBidi"/>
        </w:rPr>
        <w:t xml:space="preserve"> </w:t>
      </w:r>
      <w:r w:rsidRPr="00B20F4B">
        <w:rPr>
          <w:rFonts w:asciiTheme="majorBidi" w:hAnsiTheme="majorBidi" w:cstheme="majorBidi"/>
        </w:rPr>
        <w:t>holy Head has surmounted all His suffering and triumphed</w:t>
      </w:r>
      <w:r>
        <w:rPr>
          <w:rFonts w:asciiTheme="majorBidi" w:hAnsiTheme="majorBidi" w:cstheme="majorBidi"/>
        </w:rPr>
        <w:t xml:space="preserve"> </w:t>
      </w:r>
      <w:r w:rsidRPr="00B20F4B">
        <w:rPr>
          <w:rFonts w:asciiTheme="majorBidi" w:hAnsiTheme="majorBidi" w:cstheme="majorBidi"/>
        </w:rPr>
        <w:t>over death. Let us follow Him patiently; we shall soon be</w:t>
      </w:r>
      <w:r>
        <w:rPr>
          <w:rFonts w:asciiTheme="majorBidi" w:hAnsiTheme="majorBidi" w:cstheme="majorBidi"/>
        </w:rPr>
        <w:t xml:space="preserve"> </w:t>
      </w:r>
      <w:r w:rsidRPr="00B20F4B">
        <w:rPr>
          <w:rFonts w:asciiTheme="majorBidi" w:hAnsiTheme="majorBidi" w:cstheme="majorBidi"/>
        </w:rPr>
        <w:t>partakers of His victory.”</w:t>
      </w:r>
    </w:p>
    <w:p w14:paraId="52E482BB" w14:textId="77777777" w:rsidR="00B85D94" w:rsidRPr="001071AB" w:rsidRDefault="00B85D94" w:rsidP="00B85D94">
      <w:pPr>
        <w:pStyle w:val="ListParagraph"/>
        <w:numPr>
          <w:ilvl w:val="0"/>
          <w:numId w:val="3"/>
        </w:numPr>
        <w:rPr>
          <w:rFonts w:asciiTheme="majorBidi" w:hAnsiTheme="majorBidi" w:cstheme="majorBidi"/>
          <w:b/>
        </w:rPr>
      </w:pPr>
      <w:r w:rsidRPr="001071AB">
        <w:rPr>
          <w:rFonts w:asciiTheme="majorBidi" w:hAnsiTheme="majorBidi" w:cstheme="majorBidi"/>
        </w:rPr>
        <w:t>Source of Strength</w:t>
      </w:r>
    </w:p>
    <w:p w14:paraId="237827DC" w14:textId="77777777" w:rsidR="00B85D94" w:rsidRPr="001071AB" w:rsidRDefault="00B85D94" w:rsidP="00B85D94">
      <w:pPr>
        <w:pStyle w:val="ListParagraph"/>
        <w:numPr>
          <w:ilvl w:val="1"/>
          <w:numId w:val="3"/>
        </w:numPr>
        <w:rPr>
          <w:rFonts w:asciiTheme="majorBidi" w:hAnsiTheme="majorBidi" w:cstheme="majorBidi"/>
          <w:b/>
        </w:rPr>
      </w:pPr>
      <w:r>
        <w:rPr>
          <w:rFonts w:asciiTheme="majorBidi" w:hAnsiTheme="majorBidi" w:cstheme="majorBidi"/>
        </w:rPr>
        <w:t>A</w:t>
      </w:r>
      <w:r w:rsidRPr="001071AB">
        <w:rPr>
          <w:rFonts w:asciiTheme="majorBidi" w:hAnsiTheme="majorBidi" w:cstheme="majorBidi"/>
        </w:rPr>
        <w:t>s the trials continued year after year, Simeon grew more “downward” in humility and upward in adoration of Christ</w:t>
      </w:r>
    </w:p>
    <w:p w14:paraId="539DFA4A" w14:textId="77777777" w:rsidR="00B85D94" w:rsidRPr="001071AB" w:rsidRDefault="00B85D94" w:rsidP="00B85D94">
      <w:pPr>
        <w:pStyle w:val="ListParagraph"/>
        <w:numPr>
          <w:ilvl w:val="2"/>
          <w:numId w:val="3"/>
        </w:numPr>
        <w:rPr>
          <w:rFonts w:asciiTheme="majorBidi" w:hAnsiTheme="majorBidi" w:cstheme="majorBidi"/>
          <w:b/>
        </w:rPr>
      </w:pPr>
      <w:r w:rsidRPr="001071AB">
        <w:rPr>
          <w:rFonts w:asciiTheme="majorBidi" w:hAnsiTheme="majorBidi" w:cstheme="majorBidi"/>
        </w:rPr>
        <w:t>the more he knew his sinfulness, the more he adored Christ and His benefits</w:t>
      </w:r>
    </w:p>
    <w:p w14:paraId="6E97BAC7" w14:textId="77777777" w:rsidR="00B85D94" w:rsidRPr="001071AB" w:rsidRDefault="00B85D94" w:rsidP="00B85D94">
      <w:pPr>
        <w:pStyle w:val="ListParagraph"/>
        <w:numPr>
          <w:ilvl w:val="2"/>
          <w:numId w:val="3"/>
        </w:numPr>
        <w:rPr>
          <w:rFonts w:asciiTheme="majorBidi" w:hAnsiTheme="majorBidi" w:cstheme="majorBidi"/>
          <w:b/>
        </w:rPr>
      </w:pPr>
      <w:r w:rsidRPr="001071AB">
        <w:rPr>
          <w:rFonts w:asciiTheme="majorBidi" w:hAnsiTheme="majorBidi" w:cstheme="majorBidi"/>
        </w:rPr>
        <w:t xml:space="preserve">“By constantly meditating on the goodness of God and on our great deliverance from that </w:t>
      </w:r>
      <w:proofErr w:type="gramStart"/>
      <w:r w:rsidRPr="001071AB">
        <w:rPr>
          <w:rFonts w:asciiTheme="majorBidi" w:hAnsiTheme="majorBidi" w:cstheme="majorBidi"/>
        </w:rPr>
        <w:t>punishment</w:t>
      </w:r>
      <w:proofErr w:type="gramEnd"/>
      <w:r w:rsidRPr="001071AB">
        <w:rPr>
          <w:rFonts w:asciiTheme="majorBidi" w:hAnsiTheme="majorBidi" w:cstheme="majorBidi"/>
        </w:rPr>
        <w:t xml:space="preserve"> which our sins have deserved, we are brought to feel our vileness and utter unworthiness; and while we continue in this spirit of self-degradation, everything else will go on easily. We shall find ourselves advancing in our course; we shall feel the presence of God; we shall experience His love; we shall live in the enjoyment of His favor and in the hope of His glory.”</w:t>
      </w:r>
    </w:p>
    <w:p w14:paraId="4DE55296" w14:textId="77777777" w:rsidR="00B85D94" w:rsidRPr="001071AB" w:rsidRDefault="00B85D94" w:rsidP="00B85D94">
      <w:pPr>
        <w:pStyle w:val="ListParagraph"/>
        <w:numPr>
          <w:ilvl w:val="1"/>
          <w:numId w:val="3"/>
        </w:numPr>
        <w:rPr>
          <w:rFonts w:asciiTheme="majorBidi" w:hAnsiTheme="majorBidi" w:cstheme="majorBidi"/>
          <w:b/>
        </w:rPr>
      </w:pPr>
      <w:r w:rsidRPr="001071AB">
        <w:rPr>
          <w:rFonts w:asciiTheme="majorBidi" w:hAnsiTheme="majorBidi" w:cstheme="majorBidi"/>
        </w:rPr>
        <w:t>The Importance of Meditation on God’s Word</w:t>
      </w:r>
    </w:p>
    <w:p w14:paraId="719E2CB7" w14:textId="77777777" w:rsidR="00B85D94" w:rsidRPr="001071AB" w:rsidRDefault="00B85D94" w:rsidP="00B85D94">
      <w:pPr>
        <w:pStyle w:val="ListParagraph"/>
        <w:numPr>
          <w:ilvl w:val="2"/>
          <w:numId w:val="3"/>
        </w:numPr>
        <w:rPr>
          <w:rFonts w:asciiTheme="majorBidi" w:hAnsiTheme="majorBidi" w:cstheme="majorBidi"/>
          <w:b/>
        </w:rPr>
      </w:pPr>
      <w:r w:rsidRPr="001071AB">
        <w:rPr>
          <w:rFonts w:asciiTheme="majorBidi" w:hAnsiTheme="majorBidi" w:cstheme="majorBidi"/>
        </w:rPr>
        <w:t>“Meditation is the grand means of our growth in grace; without it, prayer itself is an empty service.”</w:t>
      </w:r>
    </w:p>
    <w:p w14:paraId="5C265BB8" w14:textId="77777777" w:rsidR="00B85D94" w:rsidRPr="001071AB" w:rsidRDefault="00B85D94" w:rsidP="00B85D94">
      <w:pPr>
        <w:pStyle w:val="ListParagraph"/>
        <w:numPr>
          <w:ilvl w:val="2"/>
          <w:numId w:val="3"/>
        </w:numPr>
        <w:rPr>
          <w:rFonts w:asciiTheme="majorBidi" w:hAnsiTheme="majorBidi" w:cstheme="majorBidi"/>
          <w:b/>
        </w:rPr>
      </w:pPr>
      <w:r w:rsidRPr="001071AB">
        <w:rPr>
          <w:rFonts w:asciiTheme="majorBidi" w:hAnsiTheme="majorBidi" w:cstheme="majorBidi"/>
        </w:rPr>
        <w:t>He would get up at 4am and devote 4 hours to private prayer and devotional study of the Scriptures</w:t>
      </w:r>
      <w:r>
        <w:rPr>
          <w:rFonts w:asciiTheme="majorBidi" w:hAnsiTheme="majorBidi" w:cstheme="majorBidi"/>
        </w:rPr>
        <w:t>.</w:t>
      </w:r>
    </w:p>
    <w:p w14:paraId="469989C5" w14:textId="77777777" w:rsidR="00B85D94" w:rsidRPr="006E5FF9" w:rsidRDefault="00B85D94" w:rsidP="00B85D94">
      <w:pPr>
        <w:pStyle w:val="ListParagraph"/>
        <w:numPr>
          <w:ilvl w:val="1"/>
          <w:numId w:val="3"/>
        </w:numPr>
        <w:rPr>
          <w:rFonts w:asciiTheme="majorBidi" w:hAnsiTheme="majorBidi" w:cstheme="majorBidi"/>
          <w:b/>
        </w:rPr>
      </w:pPr>
      <w:r w:rsidRPr="001071AB">
        <w:rPr>
          <w:rFonts w:asciiTheme="majorBidi" w:hAnsiTheme="majorBidi" w:cstheme="majorBidi"/>
        </w:rPr>
        <w:t>“The cross of Christ gave rise to a ‘shuddering delight’—shuddering at his own remaining corruption that may betray his soul by fear of man and the love of the world; delight that rises higher than all that man can take or give, and therefore triumphs over all threats and allurements. Christ is all.”</w:t>
      </w:r>
    </w:p>
    <w:p w14:paraId="0B4721F0" w14:textId="77777777" w:rsidR="00B85D94" w:rsidRPr="006E5FF9" w:rsidRDefault="00B85D94" w:rsidP="00B85D94">
      <w:pPr>
        <w:pStyle w:val="ListParagraph"/>
        <w:numPr>
          <w:ilvl w:val="0"/>
          <w:numId w:val="3"/>
        </w:numPr>
        <w:rPr>
          <w:rFonts w:asciiTheme="majorBidi" w:hAnsiTheme="majorBidi" w:cstheme="majorBidi"/>
        </w:rPr>
      </w:pPr>
      <w:r>
        <w:rPr>
          <w:rFonts w:asciiTheme="majorBidi" w:hAnsiTheme="majorBidi" w:cstheme="majorBidi"/>
        </w:rPr>
        <w:t>Continuing to Minister in old age:  “</w:t>
      </w:r>
      <w:r w:rsidRPr="006E5FF9">
        <w:rPr>
          <w:rFonts w:asciiTheme="majorBidi" w:hAnsiTheme="majorBidi" w:cstheme="majorBidi"/>
        </w:rPr>
        <w:t>Is there any biblical warrant for the modern, western</w:t>
      </w:r>
      <w:r>
        <w:rPr>
          <w:rFonts w:asciiTheme="majorBidi" w:hAnsiTheme="majorBidi" w:cstheme="majorBidi"/>
        </w:rPr>
        <w:t xml:space="preserve"> </w:t>
      </w:r>
      <w:r w:rsidRPr="006E5FF9">
        <w:rPr>
          <w:rFonts w:asciiTheme="majorBidi" w:hAnsiTheme="majorBidi" w:cstheme="majorBidi"/>
        </w:rPr>
        <w:t>assumption that old age or retirement years are to be years</w:t>
      </w:r>
      <w:r>
        <w:rPr>
          <w:rFonts w:asciiTheme="majorBidi" w:hAnsiTheme="majorBidi" w:cstheme="majorBidi"/>
        </w:rPr>
        <w:t xml:space="preserve"> </w:t>
      </w:r>
      <w:r w:rsidRPr="006E5FF9">
        <w:rPr>
          <w:rFonts w:asciiTheme="majorBidi" w:hAnsiTheme="majorBidi" w:cstheme="majorBidi"/>
        </w:rPr>
        <w:t>of coasting or easing up or playing? I am not aware of such a</w:t>
      </w:r>
      <w:r>
        <w:rPr>
          <w:rFonts w:asciiTheme="majorBidi" w:hAnsiTheme="majorBidi" w:cstheme="majorBidi"/>
        </w:rPr>
        <w:t xml:space="preserve"> </w:t>
      </w:r>
      <w:r w:rsidRPr="006E5FF9">
        <w:rPr>
          <w:rFonts w:asciiTheme="majorBidi" w:hAnsiTheme="majorBidi" w:cstheme="majorBidi"/>
        </w:rPr>
        <w:t>principle in the Bible. In fact, it is a great sadness to see so many</w:t>
      </w:r>
      <w:r>
        <w:rPr>
          <w:rFonts w:asciiTheme="majorBidi" w:hAnsiTheme="majorBidi" w:cstheme="majorBidi"/>
        </w:rPr>
        <w:t xml:space="preserve"> </w:t>
      </w:r>
      <w:r w:rsidRPr="006E5FF9">
        <w:rPr>
          <w:rFonts w:asciiTheme="majorBidi" w:hAnsiTheme="majorBidi" w:cstheme="majorBidi"/>
        </w:rPr>
        <w:t>older Christians adapting to this cultural norm and wasting the</w:t>
      </w:r>
      <w:r>
        <w:rPr>
          <w:rFonts w:asciiTheme="majorBidi" w:hAnsiTheme="majorBidi" w:cstheme="majorBidi"/>
        </w:rPr>
        <w:t xml:space="preserve"> </w:t>
      </w:r>
      <w:r w:rsidRPr="006E5FF9">
        <w:rPr>
          <w:rFonts w:asciiTheme="majorBidi" w:hAnsiTheme="majorBidi" w:cstheme="majorBidi"/>
        </w:rPr>
        <w:t>last decades of their lives in innocent lounging around. Who</w:t>
      </w:r>
      <w:r>
        <w:rPr>
          <w:rFonts w:asciiTheme="majorBidi" w:hAnsiTheme="majorBidi" w:cstheme="majorBidi"/>
        </w:rPr>
        <w:t xml:space="preserve"> </w:t>
      </w:r>
      <w:r w:rsidRPr="006E5FF9">
        <w:rPr>
          <w:rFonts w:asciiTheme="majorBidi" w:hAnsiTheme="majorBidi" w:cstheme="majorBidi"/>
        </w:rPr>
        <w:t>knows but that greater strength and health would be given if</w:t>
      </w:r>
      <w:r>
        <w:rPr>
          <w:rFonts w:asciiTheme="majorBidi" w:hAnsiTheme="majorBidi" w:cstheme="majorBidi"/>
        </w:rPr>
        <w:t xml:space="preserve"> </w:t>
      </w:r>
      <w:r w:rsidRPr="006E5FF9">
        <w:rPr>
          <w:rFonts w:asciiTheme="majorBidi" w:hAnsiTheme="majorBidi" w:cstheme="majorBidi"/>
        </w:rPr>
        <w:t>there were resolves to move toward need and not comfort in</w:t>
      </w:r>
      <w:r>
        <w:rPr>
          <w:rFonts w:asciiTheme="majorBidi" w:hAnsiTheme="majorBidi" w:cstheme="majorBidi"/>
        </w:rPr>
        <w:t xml:space="preserve"> </w:t>
      </w:r>
      <w:r w:rsidRPr="006E5FF9">
        <w:rPr>
          <w:rFonts w:asciiTheme="majorBidi" w:hAnsiTheme="majorBidi" w:cstheme="majorBidi"/>
        </w:rPr>
        <w:t xml:space="preserve">our old age? Who knows </w:t>
      </w:r>
      <w:r>
        <w:rPr>
          <w:rFonts w:asciiTheme="majorBidi" w:hAnsiTheme="majorBidi" w:cstheme="majorBidi"/>
        </w:rPr>
        <w:t xml:space="preserve">whether God would give awakening </w:t>
      </w:r>
      <w:r w:rsidRPr="006E5FF9">
        <w:rPr>
          <w:rFonts w:asciiTheme="majorBidi" w:hAnsiTheme="majorBidi" w:cstheme="majorBidi"/>
        </w:rPr>
        <w:t>and renewal if we would renew our dreams of ministry to the perishing</w:t>
      </w:r>
      <w:r>
        <w:rPr>
          <w:rFonts w:asciiTheme="majorBidi" w:hAnsiTheme="majorBidi" w:cstheme="majorBidi"/>
        </w:rPr>
        <w:t xml:space="preserve"> </w:t>
      </w:r>
      <w:r w:rsidRPr="006E5FF9">
        <w:rPr>
          <w:rFonts w:asciiTheme="majorBidi" w:hAnsiTheme="majorBidi" w:cstheme="majorBidi"/>
        </w:rPr>
        <w:t>world and not just the “ministry” of playing with our</w:t>
      </w:r>
      <w:r>
        <w:rPr>
          <w:rFonts w:asciiTheme="majorBidi" w:hAnsiTheme="majorBidi" w:cstheme="majorBidi"/>
        </w:rPr>
        <w:t xml:space="preserve"> </w:t>
      </w:r>
      <w:r w:rsidRPr="006E5FF9">
        <w:rPr>
          <w:rFonts w:asciiTheme="majorBidi" w:hAnsiTheme="majorBidi" w:cstheme="majorBidi"/>
        </w:rPr>
        <w:t>grandchildren?”</w:t>
      </w:r>
      <w:r>
        <w:rPr>
          <w:rFonts w:asciiTheme="majorBidi" w:hAnsiTheme="majorBidi" w:cstheme="majorBidi"/>
        </w:rPr>
        <w:t xml:space="preserve">   --John Piper</w:t>
      </w:r>
    </w:p>
    <w:p w14:paraId="57F9C74A" w14:textId="1BE4518C" w:rsidR="00BD00AC" w:rsidRPr="00B85D94" w:rsidRDefault="00BD00AC" w:rsidP="00B85D94"/>
    <w:sectPr w:rsidR="00BD00AC" w:rsidRPr="00B85D94" w:rsidSect="001071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65945"/>
    <w:multiLevelType w:val="hybridMultilevel"/>
    <w:tmpl w:val="7090C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A2830"/>
    <w:multiLevelType w:val="hybridMultilevel"/>
    <w:tmpl w:val="DBBE81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1F7C90"/>
    <w:multiLevelType w:val="hybridMultilevel"/>
    <w:tmpl w:val="E89C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5A4AAD"/>
    <w:multiLevelType w:val="hybridMultilevel"/>
    <w:tmpl w:val="C0CCE6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5D"/>
    <w:rsid w:val="000154B5"/>
    <w:rsid w:val="00036869"/>
    <w:rsid w:val="00070B69"/>
    <w:rsid w:val="000B0D1B"/>
    <w:rsid w:val="000E1716"/>
    <w:rsid w:val="000E5293"/>
    <w:rsid w:val="001342C9"/>
    <w:rsid w:val="00197FD1"/>
    <w:rsid w:val="001B7B21"/>
    <w:rsid w:val="0021315C"/>
    <w:rsid w:val="00250763"/>
    <w:rsid w:val="002D43C8"/>
    <w:rsid w:val="00330354"/>
    <w:rsid w:val="00350646"/>
    <w:rsid w:val="003A3F5D"/>
    <w:rsid w:val="00451854"/>
    <w:rsid w:val="0047187E"/>
    <w:rsid w:val="004D0ED2"/>
    <w:rsid w:val="005D7A3A"/>
    <w:rsid w:val="005E7EA1"/>
    <w:rsid w:val="005F0B95"/>
    <w:rsid w:val="006020BA"/>
    <w:rsid w:val="00607437"/>
    <w:rsid w:val="00612E99"/>
    <w:rsid w:val="006C79E1"/>
    <w:rsid w:val="006F1913"/>
    <w:rsid w:val="006F65D8"/>
    <w:rsid w:val="00722ED6"/>
    <w:rsid w:val="00757D54"/>
    <w:rsid w:val="00795E7B"/>
    <w:rsid w:val="007A0D2C"/>
    <w:rsid w:val="00943AFE"/>
    <w:rsid w:val="00982C7D"/>
    <w:rsid w:val="00A0480C"/>
    <w:rsid w:val="00A70639"/>
    <w:rsid w:val="00A82CF0"/>
    <w:rsid w:val="00AA6A68"/>
    <w:rsid w:val="00B42021"/>
    <w:rsid w:val="00B52C7D"/>
    <w:rsid w:val="00B85D94"/>
    <w:rsid w:val="00BA4A05"/>
    <w:rsid w:val="00BD00AC"/>
    <w:rsid w:val="00C46EBE"/>
    <w:rsid w:val="00CB1C3A"/>
    <w:rsid w:val="00E10975"/>
    <w:rsid w:val="00E54A37"/>
    <w:rsid w:val="00EB2706"/>
    <w:rsid w:val="00ED54B9"/>
    <w:rsid w:val="00F47AF0"/>
    <w:rsid w:val="00F54989"/>
    <w:rsid w:val="00F91DC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64D5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6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1310</Words>
  <Characters>7470</Characters>
  <Application>Microsoft Office Word</Application>
  <DocSecurity>0</DocSecurity>
  <Lines>62</Lines>
  <Paragraphs>17</Paragraphs>
  <ScaleCrop>false</ScaleCrop>
  <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Mark James</cp:lastModifiedBy>
  <cp:revision>12</cp:revision>
  <cp:lastPrinted>2015-02-26T16:32:00Z</cp:lastPrinted>
  <dcterms:created xsi:type="dcterms:W3CDTF">2015-02-26T16:32:00Z</dcterms:created>
  <dcterms:modified xsi:type="dcterms:W3CDTF">2020-02-17T01:36:00Z</dcterms:modified>
</cp:coreProperties>
</file>